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FBE0C7" w14:textId="77777777" w:rsidR="004D5DB7" w:rsidRDefault="00B049EA" w:rsidP="00AC4DBE">
      <w:r>
        <w:rPr>
          <w:rFonts w:ascii="宋体" w:hAnsi="宋体" w:hint="eastAsia"/>
          <w:b/>
          <w:noProof/>
          <w:color w:val="003595"/>
          <w:szCs w:val="21"/>
        </w:rPr>
        <w:drawing>
          <wp:anchor distT="0" distB="0" distL="114300" distR="114300" simplePos="0" relativeHeight="251659264" behindDoc="1" locked="0" layoutInCell="1" allowOverlap="1" wp14:anchorId="0D642961" wp14:editId="4C032724">
            <wp:simplePos x="0" y="0"/>
            <wp:positionH relativeFrom="column">
              <wp:posOffset>-1266526</wp:posOffset>
            </wp:positionH>
            <wp:positionV relativeFrom="page">
              <wp:posOffset>-174811</wp:posOffset>
            </wp:positionV>
            <wp:extent cx="8685530" cy="1434652"/>
            <wp:effectExtent l="0" t="0" r="0" b="0"/>
            <wp:wrapNone/>
            <wp:docPr id="2" name="图片 1" descr="未标题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标题-1.png"/>
                    <pic:cNvPicPr/>
                  </pic:nvPicPr>
                  <pic:blipFill rotWithShape="1">
                    <a:blip r:embed="rId7"/>
                    <a:srcRect b="35717"/>
                    <a:stretch/>
                  </pic:blipFill>
                  <pic:spPr bwMode="auto">
                    <a:xfrm>
                      <a:off x="0" y="0"/>
                      <a:ext cx="8699723" cy="143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21F">
        <w:rPr>
          <w:noProof/>
        </w:rPr>
        <w:drawing>
          <wp:anchor distT="0" distB="0" distL="114300" distR="114300" simplePos="0" relativeHeight="251660288" behindDoc="0" locked="0" layoutInCell="1" allowOverlap="1" wp14:anchorId="3CA38AB1" wp14:editId="086097AF">
            <wp:simplePos x="0" y="0"/>
            <wp:positionH relativeFrom="column">
              <wp:posOffset>4418965</wp:posOffset>
            </wp:positionH>
            <wp:positionV relativeFrom="paragraph">
              <wp:posOffset>-892810</wp:posOffset>
            </wp:positionV>
            <wp:extent cx="1577975" cy="581025"/>
            <wp:effectExtent l="0" t="0" r="0" b="9525"/>
            <wp:wrapNone/>
            <wp:docPr id="4" name="图片 4" descr="系统硬盘:Users:user:Documents:深信服公司介绍:图标:子品牌LOGO:智安全横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系统硬盘:Users:user:Documents:深信服公司介绍:图标:子品牌LOGO:智安全横版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03E653" w14:textId="4AEB083C" w:rsidR="00AC4DBE" w:rsidRPr="00AC4DBE" w:rsidRDefault="008B221F" w:rsidP="00AC4DBE">
      <w:r>
        <w:rPr>
          <w:rFonts w:ascii="微软雅黑" w:eastAsia="微软雅黑" w:hAnsi="微软雅黑" w:hint="eastAsia"/>
          <w:b/>
          <w:color w:val="003595"/>
          <w:sz w:val="36"/>
          <w:szCs w:val="32"/>
        </w:rPr>
        <w:t>深信服 安全感知平台产品介绍</w:t>
      </w:r>
    </w:p>
    <w:p w14:paraId="7E73466F" w14:textId="0A7386C2" w:rsidR="00AC4DBE" w:rsidRPr="00CD09FF" w:rsidRDefault="004D5DB7" w:rsidP="00AC4DBE">
      <w:pPr>
        <w:rPr>
          <w:rFonts w:ascii="微软雅黑" w:eastAsia="微软雅黑" w:hAnsi="微软雅黑" w:cs="Times New Roman"/>
          <w:b/>
          <w:color w:val="003595"/>
          <w:kern w:val="0"/>
          <w:sz w:val="32"/>
          <w:szCs w:val="32"/>
        </w:rPr>
      </w:pPr>
      <w:r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解决传</w:t>
      </w:r>
      <w:r w:rsidR="008B221F" w:rsidRPr="008B221F">
        <w:rPr>
          <w:rFonts w:ascii="微软雅黑" w:eastAsia="微软雅黑" w:hAnsi="微软雅黑" w:cs="Times New Roman"/>
          <w:b/>
          <w:color w:val="003595"/>
          <w:kern w:val="0"/>
          <w:sz w:val="32"/>
          <w:szCs w:val="32"/>
        </w:rPr>
        <w:t>统安全防御体系的弊端</w:t>
      </w:r>
    </w:p>
    <w:p w14:paraId="55778BEE" w14:textId="3869476C" w:rsidR="00651EFA" w:rsidRDefault="008B221F" w:rsidP="00B049EA">
      <w:pPr>
        <w:jc w:val="center"/>
      </w:pPr>
      <w:r>
        <w:rPr>
          <w:noProof/>
        </w:rPr>
        <w:drawing>
          <wp:inline distT="0" distB="0" distL="0" distR="0" wp14:anchorId="675BD3B9" wp14:editId="4260BFF1">
            <wp:extent cx="5057775" cy="2475617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2594" cy="24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AE12B3" w14:textId="434AA66B" w:rsidR="00CD09FF" w:rsidRPr="00CD09FF" w:rsidRDefault="00CD09FF" w:rsidP="00CD09FF">
      <w:pPr>
        <w:rPr>
          <w:rFonts w:ascii="微软雅黑" w:eastAsia="微软雅黑" w:hAnsi="微软雅黑" w:cs="Times New Roman"/>
          <w:b/>
          <w:color w:val="003595"/>
          <w:kern w:val="0"/>
          <w:sz w:val="32"/>
          <w:szCs w:val="32"/>
        </w:rPr>
      </w:pPr>
      <w:r>
        <w:rPr>
          <w:rFonts w:ascii="微软雅黑" w:eastAsia="微软雅黑" w:hAnsi="微软雅黑" w:cs="Times New Roman"/>
          <w:b/>
          <w:color w:val="003595"/>
          <w:kern w:val="0"/>
          <w:sz w:val="32"/>
          <w:szCs w:val="32"/>
        </w:rPr>
        <w:t>深信服安全感知解决方案</w:t>
      </w:r>
    </w:p>
    <w:p w14:paraId="3FC85D9D" w14:textId="77777777" w:rsidR="00CD09FF" w:rsidRPr="00CD09FF" w:rsidRDefault="00CD09FF" w:rsidP="00CD09FF">
      <w:pPr>
        <w:ind w:firstLine="420"/>
      </w:pPr>
      <w:r w:rsidRPr="00CD09FF">
        <w:rPr>
          <w:rFonts w:hint="eastAsia"/>
        </w:rPr>
        <w:t>深信服安全感知平台以全流量分析为核心，结合威胁情报、行为分析建模、</w:t>
      </w:r>
      <w:r w:rsidRPr="00CD09FF">
        <w:t>UEBA</w:t>
      </w:r>
      <w:r w:rsidRPr="00CD09FF">
        <w:rPr>
          <w:rFonts w:hint="eastAsia"/>
        </w:rPr>
        <w:t>、失陷主机检测、图关联分析、机器学习、大数据关联分析、可视化平台等技术，对全网的流量实现全网业务可视化，威胁可视化，攻击与可疑流量可视化，解决安全黑洞与安全洼地的问题。</w:t>
      </w:r>
    </w:p>
    <w:p w14:paraId="6322013C" w14:textId="2A964FFD" w:rsidR="00B049EA" w:rsidRPr="00B049EA" w:rsidRDefault="00343AF2" w:rsidP="00B049EA">
      <w:pPr>
        <w:jc w:val="center"/>
      </w:pPr>
      <w:r w:rsidRPr="00343AF2">
        <w:rPr>
          <w:noProof/>
        </w:rPr>
        <w:drawing>
          <wp:inline distT="0" distB="0" distL="0" distR="0" wp14:anchorId="5CB59332" wp14:editId="1C028804">
            <wp:extent cx="5685076" cy="2731995"/>
            <wp:effectExtent l="0" t="0" r="5080" b="11430"/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8" cy="273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5A7CCC0" w14:textId="77777777" w:rsidR="004D5DB7" w:rsidRDefault="004D5DB7" w:rsidP="00343AF2">
      <w:pPr>
        <w:rPr>
          <w:rFonts w:ascii="微软雅黑" w:eastAsia="微软雅黑" w:hAnsi="微软雅黑" w:cs="Times New Roman"/>
          <w:b/>
          <w:color w:val="003595"/>
          <w:kern w:val="0"/>
          <w:sz w:val="28"/>
          <w:szCs w:val="32"/>
        </w:rPr>
      </w:pPr>
    </w:p>
    <w:p w14:paraId="4B812748" w14:textId="1D4BCCA2" w:rsidR="00343AF2" w:rsidRPr="00343AF2" w:rsidRDefault="00343AF2" w:rsidP="00343AF2">
      <w:pPr>
        <w:rPr>
          <w:rFonts w:ascii="微软雅黑" w:eastAsia="微软雅黑" w:hAnsi="微软雅黑" w:cs="Times New Roman"/>
          <w:b/>
          <w:color w:val="003595"/>
          <w:kern w:val="0"/>
          <w:sz w:val="28"/>
          <w:szCs w:val="32"/>
        </w:rPr>
      </w:pPr>
      <w:r w:rsidRPr="00343AF2">
        <w:rPr>
          <w:rFonts w:ascii="微软雅黑" w:eastAsia="微软雅黑" w:hAnsi="微软雅黑" w:cs="Times New Roman" w:hint="eastAsia"/>
          <w:b/>
          <w:color w:val="003595"/>
          <w:kern w:val="0"/>
          <w:sz w:val="28"/>
          <w:szCs w:val="32"/>
        </w:rPr>
        <w:lastRenderedPageBreak/>
        <w:t>安全感知部署架构:</w:t>
      </w:r>
    </w:p>
    <w:p w14:paraId="0B20BE7E" w14:textId="2A017621" w:rsidR="00651EFA" w:rsidRDefault="00343AF2" w:rsidP="00AC4DBE">
      <w:r>
        <w:rPr>
          <w:noProof/>
        </w:rPr>
        <w:drawing>
          <wp:inline distT="0" distB="0" distL="0" distR="0" wp14:anchorId="151D94B3" wp14:editId="21A9B462">
            <wp:extent cx="6181725" cy="3369898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9144" cy="33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637B" w14:textId="4CC1391B" w:rsidR="00343AF2" w:rsidRPr="00343AF2" w:rsidRDefault="00343AF2" w:rsidP="00AC4DBE">
      <w:pPr>
        <w:rPr>
          <w:rFonts w:ascii="微软雅黑" w:eastAsia="微软雅黑" w:hAnsi="微软雅黑" w:cs="Times New Roman"/>
          <w:b/>
          <w:color w:val="003595"/>
          <w:kern w:val="0"/>
          <w:sz w:val="32"/>
          <w:szCs w:val="32"/>
        </w:rPr>
      </w:pPr>
      <w:r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1、</w:t>
      </w:r>
      <w:r w:rsidRPr="00343AF2"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更多更准确的数据来源</w:t>
      </w:r>
    </w:p>
    <w:p w14:paraId="5060DB28" w14:textId="5AF11AB4" w:rsidR="00651EFA" w:rsidRDefault="00343AF2" w:rsidP="00B049EA">
      <w:pPr>
        <w:jc w:val="center"/>
      </w:pPr>
      <w:r>
        <w:rPr>
          <w:noProof/>
        </w:rPr>
        <w:drawing>
          <wp:inline distT="0" distB="0" distL="0" distR="0" wp14:anchorId="6E9A4933" wp14:editId="4C8119DC">
            <wp:extent cx="5267325" cy="240138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098" cy="24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A170" w14:textId="457EA882" w:rsidR="00343AF2" w:rsidRPr="00B049EA" w:rsidRDefault="00B049EA" w:rsidP="00AC4DBE">
      <w:pPr>
        <w:rPr>
          <w:rFonts w:ascii="微软雅黑" w:eastAsia="微软雅黑" w:hAnsi="微软雅黑" w:cs="Times New Roman"/>
          <w:b/>
          <w:color w:val="003595"/>
          <w:kern w:val="0"/>
          <w:sz w:val="32"/>
          <w:szCs w:val="32"/>
        </w:rPr>
      </w:pPr>
      <w:r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2、更智能的检测分析技术</w:t>
      </w:r>
    </w:p>
    <w:p w14:paraId="2EC45ADC" w14:textId="6A275353" w:rsidR="00651EFA" w:rsidRDefault="00343AF2" w:rsidP="003444D2">
      <w:pPr>
        <w:jc w:val="center"/>
      </w:pPr>
      <w:r>
        <w:rPr>
          <w:noProof/>
        </w:rPr>
        <w:lastRenderedPageBreak/>
        <w:drawing>
          <wp:inline distT="0" distB="0" distL="0" distR="0" wp14:anchorId="01B49410" wp14:editId="464A1C7B">
            <wp:extent cx="5641525" cy="2460984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1450" cy="247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E332" w14:textId="77777777" w:rsidR="00B049EA" w:rsidRDefault="00B049EA" w:rsidP="00B049EA">
      <w:pPr>
        <w:rPr>
          <w:rFonts w:ascii="微软雅黑" w:eastAsia="微软雅黑" w:hAnsi="微软雅黑" w:cs="Times New Roman"/>
          <w:b/>
          <w:bCs/>
          <w:color w:val="003595"/>
          <w:sz w:val="32"/>
          <w:szCs w:val="32"/>
        </w:rPr>
      </w:pPr>
      <w:r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3、</w:t>
      </w:r>
      <w:r w:rsidRPr="00B049EA">
        <w:rPr>
          <w:rFonts w:ascii="微软雅黑" w:eastAsia="微软雅黑" w:hAnsi="微软雅黑" w:cs="Times New Roman" w:hint="eastAsia"/>
          <w:b/>
          <w:bCs/>
          <w:color w:val="003595"/>
          <w:sz w:val="32"/>
          <w:szCs w:val="32"/>
        </w:rPr>
        <w:t>更简单的安全可视</w:t>
      </w:r>
    </w:p>
    <w:p w14:paraId="37D89370" w14:textId="088E1CDD" w:rsidR="00B049EA" w:rsidRPr="00B049EA" w:rsidRDefault="00B049EA" w:rsidP="00B049EA">
      <w:pPr>
        <w:rPr>
          <w:rFonts w:ascii="微软雅黑" w:eastAsia="微软雅黑" w:hAnsi="微软雅黑" w:cs="Times New Roman"/>
          <w:b/>
          <w:color w:val="003595"/>
          <w:szCs w:val="32"/>
        </w:rPr>
      </w:pPr>
      <w:r w:rsidRPr="00B049EA">
        <w:rPr>
          <w:rFonts w:ascii="微软雅黑" w:eastAsia="微软雅黑" w:hAnsi="微软雅黑" w:cs="Times New Roman" w:hint="eastAsia"/>
          <w:b/>
          <w:color w:val="003595"/>
          <w:szCs w:val="32"/>
        </w:rPr>
        <w:t>看清业务，看清访问关系</w:t>
      </w:r>
      <w:r>
        <w:rPr>
          <w:rFonts w:ascii="微软雅黑" w:eastAsia="微软雅黑" w:hAnsi="微软雅黑" w:cs="Times New Roman" w:hint="eastAsia"/>
          <w:b/>
          <w:color w:val="003595"/>
          <w:szCs w:val="32"/>
        </w:rPr>
        <w:t>（访问关系图）</w:t>
      </w:r>
    </w:p>
    <w:p w14:paraId="3B473686" w14:textId="6D768E05" w:rsidR="00B049EA" w:rsidRPr="00FA5330" w:rsidRDefault="00B049EA" w:rsidP="00FA5330">
      <w:pPr>
        <w:jc w:val="center"/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</w:pPr>
      <w:r w:rsidRPr="00B049EA">
        <w:rPr>
          <w:rFonts w:ascii="微软雅黑" w:eastAsia="微软雅黑" w:hAnsi="微软雅黑" w:cs="Times New Roman"/>
          <w:b/>
          <w:noProof/>
          <w:color w:val="003595"/>
          <w:kern w:val="0"/>
          <w:sz w:val="32"/>
          <w:szCs w:val="32"/>
        </w:rPr>
        <w:drawing>
          <wp:inline distT="0" distB="0" distL="0" distR="0" wp14:anchorId="77430640" wp14:editId="7831ADF3">
            <wp:extent cx="5184325" cy="2181137"/>
            <wp:effectExtent l="0" t="0" r="0" b="381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10" cy="2189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60890F60" w14:textId="43AB4DFD" w:rsidR="00B049EA" w:rsidRPr="00B049EA" w:rsidRDefault="00B049EA" w:rsidP="00B049EA">
      <w:pPr>
        <w:rPr>
          <w:rFonts w:ascii="微软雅黑" w:eastAsia="微软雅黑" w:hAnsi="微软雅黑" w:cs="Times New Roman"/>
          <w:b/>
          <w:color w:val="003595"/>
          <w:szCs w:val="32"/>
        </w:rPr>
      </w:pPr>
      <w:r w:rsidRPr="00B049EA">
        <w:rPr>
          <w:rFonts w:ascii="微软雅黑" w:eastAsia="微软雅黑" w:hAnsi="微软雅黑" w:cs="Times New Roman" w:hint="eastAsia"/>
          <w:b/>
          <w:color w:val="003595"/>
          <w:szCs w:val="32"/>
        </w:rPr>
        <w:t>看清威胁影响面</w:t>
      </w:r>
      <w:r>
        <w:rPr>
          <w:rFonts w:ascii="微软雅黑" w:eastAsia="微软雅黑" w:hAnsi="微软雅黑" w:cs="Times New Roman" w:hint="eastAsia"/>
          <w:b/>
          <w:color w:val="003595"/>
          <w:szCs w:val="32"/>
        </w:rPr>
        <w:t>（潜伏威胁黄金眼）</w:t>
      </w:r>
    </w:p>
    <w:p w14:paraId="6FBB2306" w14:textId="23B6B8C7" w:rsidR="00651EFA" w:rsidRDefault="00B049EA" w:rsidP="003444D2">
      <w:pPr>
        <w:jc w:val="center"/>
      </w:pPr>
      <w:r w:rsidRPr="00B049EA">
        <w:rPr>
          <w:noProof/>
        </w:rPr>
        <w:drawing>
          <wp:inline distT="0" distB="0" distL="0" distR="0" wp14:anchorId="0CCACD5D" wp14:editId="214FAFB5">
            <wp:extent cx="4827382" cy="2413000"/>
            <wp:effectExtent l="0" t="0" r="0" b="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083" cy="242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417512F4" w14:textId="33DB7D17" w:rsidR="00651EFA" w:rsidRPr="003444D2" w:rsidRDefault="00B049EA" w:rsidP="00AC4DBE">
      <w:pPr>
        <w:rPr>
          <w:rFonts w:ascii="微软雅黑" w:eastAsia="微软雅黑" w:hAnsi="微软雅黑" w:cs="Times New Roman"/>
          <w:b/>
          <w:color w:val="003595"/>
          <w:szCs w:val="32"/>
        </w:rPr>
      </w:pPr>
      <w:r w:rsidRPr="00B049EA">
        <w:rPr>
          <w:rFonts w:ascii="微软雅黑" w:eastAsia="微软雅黑" w:hAnsi="微软雅黑" w:cs="Times New Roman"/>
          <w:b/>
          <w:color w:val="003595"/>
          <w:szCs w:val="32"/>
        </w:rPr>
        <w:lastRenderedPageBreak/>
        <w:t>全局可视辅助决策</w:t>
      </w:r>
      <w:r>
        <w:rPr>
          <w:rFonts w:ascii="微软雅黑" w:eastAsia="微软雅黑" w:hAnsi="微软雅黑" w:cs="Times New Roman" w:hint="eastAsia"/>
          <w:b/>
          <w:color w:val="003595"/>
          <w:szCs w:val="32"/>
        </w:rPr>
        <w:t>（大屏展示）</w:t>
      </w:r>
    </w:p>
    <w:p w14:paraId="4364E44C" w14:textId="28056B19" w:rsidR="00651EFA" w:rsidRDefault="00B049EA" w:rsidP="003444D2">
      <w:pPr>
        <w:jc w:val="center"/>
      </w:pPr>
      <w:r w:rsidRPr="00B049EA">
        <w:rPr>
          <w:noProof/>
        </w:rPr>
        <w:drawing>
          <wp:inline distT="0" distB="0" distL="0" distR="0" wp14:anchorId="72EA5BE5" wp14:editId="3C84D2F1">
            <wp:extent cx="5591175" cy="2508910"/>
            <wp:effectExtent l="0" t="0" r="0" b="5715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895" cy="251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1CB3C348" w14:textId="065AAA2F" w:rsidR="00B049EA" w:rsidRPr="003444D2" w:rsidRDefault="00B049EA" w:rsidP="003444D2">
      <w:pPr>
        <w:jc w:val="center"/>
      </w:pPr>
      <w:r w:rsidRPr="00B049EA">
        <w:rPr>
          <w:noProof/>
        </w:rPr>
        <w:drawing>
          <wp:inline distT="0" distB="0" distL="0" distR="0" wp14:anchorId="527F9734" wp14:editId="01F0CA5C">
            <wp:extent cx="5591175" cy="2646748"/>
            <wp:effectExtent l="0" t="0" r="0" b="127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64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13F3DD3C" w14:textId="19AFA845" w:rsidR="00B049EA" w:rsidRPr="00B049EA" w:rsidRDefault="00B049EA" w:rsidP="00B049EA">
      <w:r w:rsidRPr="00B049EA">
        <w:rPr>
          <w:rFonts w:ascii="微软雅黑" w:eastAsia="微软雅黑" w:hAnsi="微软雅黑" w:cs="Times New Roman" w:hint="eastAsia"/>
          <w:b/>
          <w:color w:val="003595"/>
          <w:szCs w:val="32"/>
        </w:rPr>
        <w:t>微观可视辅助运维</w:t>
      </w:r>
      <w:r>
        <w:rPr>
          <w:rFonts w:ascii="微软雅黑" w:eastAsia="微软雅黑" w:hAnsi="微软雅黑" w:cs="Times New Roman" w:hint="eastAsia"/>
          <w:b/>
          <w:color w:val="003595"/>
          <w:szCs w:val="32"/>
        </w:rPr>
        <w:t>（业务维度整体展示实现资产）</w:t>
      </w:r>
    </w:p>
    <w:p w14:paraId="0BF2F811" w14:textId="5F3F83D8" w:rsidR="00651EFA" w:rsidRDefault="00B049EA" w:rsidP="003444D2">
      <w:pPr>
        <w:jc w:val="center"/>
      </w:pPr>
      <w:r w:rsidRPr="00B049EA">
        <w:rPr>
          <w:noProof/>
        </w:rPr>
        <w:drawing>
          <wp:inline distT="0" distB="0" distL="0" distR="0" wp14:anchorId="1D0746F2" wp14:editId="2640BD88">
            <wp:extent cx="5632345" cy="2524125"/>
            <wp:effectExtent l="0" t="0" r="6985" b="0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256" cy="252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EC31F00" w14:textId="4BD3618A" w:rsidR="00B049EA" w:rsidRPr="00B049EA" w:rsidRDefault="00B049EA" w:rsidP="00AC4DBE">
      <w:r w:rsidRPr="00B049EA">
        <w:rPr>
          <w:rFonts w:ascii="微软雅黑" w:eastAsia="微软雅黑" w:hAnsi="微软雅黑" w:cs="Times New Roman" w:hint="eastAsia"/>
          <w:b/>
          <w:color w:val="003595"/>
          <w:szCs w:val="32"/>
        </w:rPr>
        <w:lastRenderedPageBreak/>
        <w:t>微观可视辅助运维</w:t>
      </w:r>
      <w:r>
        <w:rPr>
          <w:rFonts w:ascii="微软雅黑" w:eastAsia="微软雅黑" w:hAnsi="微软雅黑" w:cs="Times New Roman" w:hint="eastAsia"/>
          <w:b/>
          <w:color w:val="003595"/>
          <w:szCs w:val="32"/>
        </w:rPr>
        <w:t>（</w:t>
      </w:r>
      <w:r w:rsidR="004D40D5">
        <w:rPr>
          <w:rFonts w:ascii="微软雅黑" w:eastAsia="微软雅黑" w:hAnsi="微软雅黑" w:cs="Times New Roman" w:hint="eastAsia"/>
          <w:b/>
          <w:color w:val="003595"/>
          <w:szCs w:val="32"/>
        </w:rPr>
        <w:t>攻击链维度展示资产失陷阶段</w:t>
      </w:r>
      <w:r>
        <w:rPr>
          <w:rFonts w:ascii="微软雅黑" w:eastAsia="微软雅黑" w:hAnsi="微软雅黑" w:cs="Times New Roman" w:hint="eastAsia"/>
          <w:b/>
          <w:color w:val="003595"/>
          <w:szCs w:val="32"/>
        </w:rPr>
        <w:t>）</w:t>
      </w:r>
    </w:p>
    <w:p w14:paraId="03236E35" w14:textId="6BB02168" w:rsidR="00651EFA" w:rsidRDefault="00B049EA" w:rsidP="00AC4DBE">
      <w:r w:rsidRPr="00B049EA">
        <w:rPr>
          <w:noProof/>
        </w:rPr>
        <w:drawing>
          <wp:inline distT="0" distB="0" distL="0" distR="0" wp14:anchorId="5EFE8100" wp14:editId="546C7748">
            <wp:extent cx="6581352" cy="2682815"/>
            <wp:effectExtent l="0" t="0" r="0" b="3810"/>
            <wp:docPr id="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664" cy="269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F51994B" w14:textId="429965B3" w:rsidR="004D40D5" w:rsidRPr="004D40D5" w:rsidRDefault="004D40D5" w:rsidP="00AC4DBE">
      <w:r w:rsidRPr="00B049EA">
        <w:rPr>
          <w:rFonts w:ascii="微软雅黑" w:eastAsia="微软雅黑" w:hAnsi="微软雅黑" w:cs="Times New Roman" w:hint="eastAsia"/>
          <w:b/>
          <w:color w:val="003595"/>
          <w:szCs w:val="32"/>
        </w:rPr>
        <w:t>微观可视辅助运维</w:t>
      </w:r>
      <w:r>
        <w:rPr>
          <w:rFonts w:ascii="微软雅黑" w:eastAsia="微软雅黑" w:hAnsi="微软雅黑" w:cs="Times New Roman" w:hint="eastAsia"/>
          <w:b/>
          <w:color w:val="003595"/>
          <w:szCs w:val="32"/>
        </w:rPr>
        <w:t>（失陷资产的详细举证）</w:t>
      </w:r>
    </w:p>
    <w:p w14:paraId="1693F950" w14:textId="40E4B231" w:rsidR="00B049EA" w:rsidRDefault="004379DB" w:rsidP="00AC4DBE">
      <w:r>
        <w:rPr>
          <w:noProof/>
        </w:rPr>
        <w:drawing>
          <wp:inline distT="0" distB="0" distL="0" distR="0" wp14:anchorId="2094E888" wp14:editId="38CB4F0E">
            <wp:extent cx="6521211" cy="246432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1211" cy="24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785F" w14:textId="053E3C89" w:rsidR="004D40D5" w:rsidRPr="004D40D5" w:rsidRDefault="004D40D5" w:rsidP="004D40D5">
      <w:r w:rsidRPr="00B049EA">
        <w:rPr>
          <w:rFonts w:ascii="微软雅黑" w:eastAsia="微软雅黑" w:hAnsi="微软雅黑" w:cs="Times New Roman" w:hint="eastAsia"/>
          <w:b/>
          <w:color w:val="003595"/>
          <w:szCs w:val="32"/>
        </w:rPr>
        <w:t>微观可视辅助运维</w:t>
      </w:r>
      <w:r>
        <w:rPr>
          <w:rFonts w:ascii="微软雅黑" w:eastAsia="微软雅黑" w:hAnsi="微软雅黑" w:cs="Times New Roman" w:hint="eastAsia"/>
          <w:b/>
          <w:color w:val="003595"/>
          <w:szCs w:val="32"/>
        </w:rPr>
        <w:t>（失陷资产的详细处置建议）</w:t>
      </w:r>
    </w:p>
    <w:p w14:paraId="35AE2B16" w14:textId="2828C052" w:rsidR="00651EFA" w:rsidRDefault="004379DB" w:rsidP="00AC4DBE">
      <w:r>
        <w:rPr>
          <w:noProof/>
        </w:rPr>
        <w:drawing>
          <wp:inline distT="0" distB="0" distL="0" distR="0" wp14:anchorId="058D63DE" wp14:editId="1061EF4D">
            <wp:extent cx="6492481" cy="1492369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01007" cy="14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2229" w14:textId="1C4AFA94" w:rsidR="00651EFA" w:rsidRPr="004D40D5" w:rsidRDefault="004D40D5" w:rsidP="00AC4DBE">
      <w:pPr>
        <w:rPr>
          <w:rFonts w:ascii="微软雅黑" w:eastAsia="微软雅黑" w:hAnsi="微软雅黑" w:cs="Times New Roman"/>
          <w:b/>
          <w:color w:val="003595"/>
          <w:kern w:val="0"/>
          <w:sz w:val="32"/>
          <w:szCs w:val="32"/>
        </w:rPr>
      </w:pPr>
      <w:r w:rsidRPr="008B221F">
        <w:rPr>
          <w:rFonts w:ascii="微软雅黑" w:eastAsia="微软雅黑" w:hAnsi="微软雅黑" w:cs="Times New Roman"/>
          <w:b/>
          <w:noProof/>
          <w:color w:val="003595"/>
          <w:kern w:val="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D118846" wp14:editId="4101637B">
                <wp:simplePos x="0" y="0"/>
                <wp:positionH relativeFrom="margin">
                  <wp:posOffset>2214390</wp:posOffset>
                </wp:positionH>
                <wp:positionV relativeFrom="margin">
                  <wp:posOffset>8396870</wp:posOffset>
                </wp:positionV>
                <wp:extent cx="4116560" cy="45719"/>
                <wp:effectExtent l="0" t="0" r="49530" b="31115"/>
                <wp:wrapNone/>
                <wp:docPr id="24" name="Straight Connector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16560" cy="45719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A749AA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Connector_x0020_7" o:spid="_x0000_s1026" type="#_x0000_t32" style="position:absolute;left:0;text-align:left;margin-left:174.35pt;margin-top:661.15pt;width:324.15pt;height:3.6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Yu8MkBAABzAwAADgAAAGRycy9lMm9Eb2MueG1srFPLjtswDLwX6D8Iuje2gzy6Rpw9eLG9bNsA&#10;2X6AIsu2UFkUKCV2/r6U8thueyt6ESyRHM4M6c3jNBh2Uug12IoXs5wzZSU02nYV//H6/OkzZz4I&#10;2wgDVlX8rDx/3H78sBldqebQg2kUMgKxvhxdxfsQXJllXvZqEH4GTlkKtoCDCHTFLmtQjIQ+mGye&#10;56tsBGwcglTe0+vTJci3Cb9tlQzf29arwEzFiVtIJ6bzEM9suxFlh8L1Wl5piH9gMQhtqekd6kkE&#10;wY6o/4IatETw0IaZhCGDttVSJQ2kpsj/ULPvhVNJC5nj3d0m//9g5bfTDpluKj5fcGbFQDPaBxS6&#10;6wOrwVpyEJCto1Gj8yXl13aHUaqc7N69gPzpmYW6F7ZTifDr2RFIESuydyXx4h21O4xfoaEccQyQ&#10;XJtaHCIk+cGmNJzzfThqCkzS46IoVssVzVBSbLFcFw+pgyhvxQ59+KJgYPGj4v6q4i6iSK3E6cWH&#10;SE2Ut4LY2cKzNiZtg7FsJP4P+TJPFR6MbmI05nnsDrVBdhJxofJ1XqcdIrR3aQhH21y6GHv1IUq/&#10;mHiA5rzDmz802UTnuoVxdX6/p+q3f2X7CwAA//8DAFBLAwQUAAYACAAAACEAMU8X6OIAAAANAQAA&#10;DwAAAGRycy9kb3ducmV2LnhtbEyPQU+DQBCF7yb+h82YeLOLYG1BlsaY1MR4shpTb1t2BAI7i+xC&#10;0V/v6EWP896XN+/lm9l2YsLBN44UXC4iEEilMw1VCl6etxdrED5oMrpzhAo+0cOmOD3JdWbckZ5w&#10;2oVKcAj5TCuoQ+gzKX1Zo9V+4Xok9t7dYHXgc6ikGfSRw20n4yi6llY3xB9q3eNdjWW7G62C6a23&#10;pdwv92Pfbh9b+nr9CA/3Sp2fzbc3IALO4Q+Gn/pcHQrudHAjGS86BcnVesUoG0kcJyAYSdMVzzv8&#10;SukSZJHL/yuKbwAAAP//AwBQSwECLQAUAAYACAAAACEA5JnDwPsAAADhAQAAEwAAAAAAAAAAAAAA&#10;AAAAAAAAW0NvbnRlbnRfVHlwZXNdLnhtbFBLAQItABQABgAIAAAAIQAjsmrh1wAAAJQBAAALAAAA&#10;AAAAAAAAAAAAACwBAABfcmVscy8ucmVsc1BLAQItABQABgAIAAAAIQDA9i7wyQEAAHMDAAAOAAAA&#10;AAAAAAAAAAAAACwCAABkcnMvZTJvRG9jLnhtbFBLAQItABQABgAIAAAAIQAxTxfo4gAAAA0BAAAP&#10;AAAAAAAAAAAAAAAAACEEAABkcnMvZG93bnJldi54bWxQSwUGAAAAAAQABADzAAAAMAUAAAAA&#10;" strokecolor="#0070c0" strokeweight="1.5pt">
                <w10:wrap anchorx="margin" anchory="margin"/>
              </v:shape>
            </w:pict>
          </mc:Fallback>
        </mc:AlternateContent>
      </w:r>
      <w:r w:rsidR="003444D2"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4．</w:t>
      </w:r>
      <w:r w:rsidR="00F165C5"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更高效的协同运维响应</w:t>
      </w:r>
    </w:p>
    <w:p w14:paraId="073FF5DC" w14:textId="4806177F" w:rsidR="00651EFA" w:rsidRDefault="004D40D5" w:rsidP="002F583C">
      <w:pPr>
        <w:jc w:val="center"/>
      </w:pPr>
      <w:r>
        <w:rPr>
          <w:noProof/>
        </w:rPr>
        <w:lastRenderedPageBreak/>
        <w:drawing>
          <wp:inline distT="0" distB="0" distL="0" distR="0" wp14:anchorId="0D635629" wp14:editId="4246DF14">
            <wp:extent cx="5684808" cy="3022028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0" cy="30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76B6" w14:textId="037BC3A8" w:rsidR="000C54D1" w:rsidRDefault="003444D2" w:rsidP="000C54D1">
      <w:pPr>
        <w:rPr>
          <w:rFonts w:ascii="微软雅黑" w:eastAsia="微软雅黑" w:hAnsi="微软雅黑" w:cs="Times New Roman"/>
          <w:b/>
          <w:color w:val="003595"/>
          <w:kern w:val="0"/>
          <w:sz w:val="32"/>
          <w:szCs w:val="32"/>
        </w:rPr>
      </w:pPr>
      <w:r>
        <w:rPr>
          <w:rFonts w:ascii="微软雅黑" w:eastAsia="微软雅黑" w:hAnsi="微软雅黑" w:cs="Times New Roman" w:hint="eastAsia"/>
          <w:b/>
          <w:noProof/>
          <w:color w:val="003595"/>
          <w:kern w:val="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DB03CE" wp14:editId="270A1E9C">
                <wp:simplePos x="0" y="0"/>
                <wp:positionH relativeFrom="column">
                  <wp:posOffset>1377950</wp:posOffset>
                </wp:positionH>
                <wp:positionV relativeFrom="paragraph">
                  <wp:posOffset>332740</wp:posOffset>
                </wp:positionV>
                <wp:extent cx="4419600" cy="0"/>
                <wp:effectExtent l="50800" t="25400" r="76200" b="101600"/>
                <wp:wrapNone/>
                <wp:docPr id="2055" name="直线连接符 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707B00" id="_x76f4__x7ebf__x8fde__x63a5__x7b26__x0020_2055" o:spid="_x0000_s1026" style="position:absolute;left:0;text-align:lef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5pt,26.2pt" to="456.5pt,26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jbWdEBAADGAwAADgAAAGRycy9lMm9Eb2MueG1srFNLjhMxEN0jcQfLe9KdaGYErXRmMSPYIIj4&#10;HMDjLqct+aeySXcuwQWQ2MGKJSs2cxvCMSg7SQ8CpJEQG7fLVe9Vvarq5eVoDdsCRu1dy+ezmjNw&#10;0nfabVr+9s3TR485i0m4ThjvoOU7iPxy9fDBcggNLHzvTQfIiMTFZggt71MKTVVF2YMVceYDOHIq&#10;j1YkMnFTdSgGYremWtT1RTV47AJ6CTHS6/XByVeFXymQ6aVSERIzLafaUjmxnDf5rFZL0WxQhF7L&#10;YxniH6qwQjtKOlFdiyTYO9R/UFkt0Uev0kx6W3mltISigdTM69/UvO5FgKKFmhPD1Kb4/2jli+0a&#10;me5avqjPzzlzwtKU9h++7r/d/rj9+P39p/2Xz6z4qFVDiA0hrtwaj1YMa8y6R4U2f0kRG0t7d1N7&#10;YUxM0uPZ2fzJRU1TkCdfdQcMGNMz8JblS8uNdlm5aMT2eUyUjEJPIWTkQg6pyy3tDORg416BIjWU&#10;bFHQZY/gyiDbCtoAISW4NM9TJ74SnWFKGzMB6/uBx/gMhbJjE3h+P3hClMzepQlstfP4N4I0nkpW&#10;h/hTBw66cwtufLcrQymtoWUpCo+LnbfxV7vA736/1U8AAAD//wMAUEsDBBQABgAIAAAAIQCavL9S&#10;3gAAAAkBAAAPAAAAZHJzL2Rvd25yZXYueG1sTI9LT8MwEITvSPwHa5G4oNZJeIc4VYWEuHBpgypx&#10;c+PNA+J1ZLtp+u9ZxAGOOzua+aZYzXYQE/rQO1KQLhMQSLUzPbUK3quXxQOIEDUZPThCBScMsCrP&#10;zwqdG3ekDU7b2AoOoZBrBV2MYy5lqDu0OizdiMS/xnmrI5++lcbrI4fbQWZJciet7okbOj3ic4f1&#10;1/ZgFTRrT1l1quzrm/7cXYVk+uhco9Tlxbx+AhFxjn9m+MFndCiZae8OZIIYFGTpPW+JCm6zGxBs&#10;eEyvWdj/CrIs5P8F5TcAAAD//wMAUEsBAi0AFAAGAAgAAAAhAOSZw8D7AAAA4QEAABMAAAAAAAAA&#10;AAAAAAAAAAAAAFtDb250ZW50X1R5cGVzXS54bWxQSwECLQAUAAYACAAAACEAI7Jq4dcAAACUAQAA&#10;CwAAAAAAAAAAAAAAAAAsAQAAX3JlbHMvLnJlbHNQSwECLQAUAAYACAAAACEABvjbWdEBAADGAwAA&#10;DgAAAAAAAAAAAAAAAAAsAgAAZHJzL2Uyb0RvYy54bWxQSwECLQAUAAYACAAAACEAmry/Ut4AAAAJ&#10;AQAADwAAAAAAAAAAAAAAAAApBAAAZHJzL2Rvd25yZXYueG1sUEsFBgAAAAAEAAQA8wAAADQFAAAA&#10;AA=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5.</w:t>
      </w:r>
      <w:r w:rsidR="004D5DB7" w:rsidRPr="004D5DB7"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联动响应处置</w:t>
      </w:r>
      <w:r w:rsidR="004D5DB7"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 xml:space="preserve">                                             </w:t>
      </w:r>
    </w:p>
    <w:p w14:paraId="190D4EDE" w14:textId="48DF48FB" w:rsidR="004D5DB7" w:rsidRDefault="004D5DB7" w:rsidP="004D5DB7">
      <w:pPr>
        <w:widowControl/>
        <w:ind w:firstLine="520"/>
        <w:jc w:val="left"/>
        <w:rPr>
          <w:rFonts w:ascii="Microsoft YaHei" w:eastAsia="Microsoft YaHei" w:hAnsi="Microsoft YaHei" w:cs="Times New Roman"/>
          <w:color w:val="000000" w:themeColor="text1"/>
          <w:kern w:val="0"/>
          <w:sz w:val="21"/>
          <w:szCs w:val="21"/>
          <w:shd w:val="clear" w:color="auto" w:fill="FDFDFD"/>
        </w:rPr>
      </w:pPr>
      <w:r w:rsidRPr="004D5DB7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深信服安全感知平台作为深信服在客户端的“本地安全大脑”帮助用户实现在安全业务上的精准检测，全局可视，协同响应。</w:t>
      </w:r>
    </w:p>
    <w:p w14:paraId="27E406CF" w14:textId="110A5660" w:rsidR="004D5DB7" w:rsidRDefault="004D5DB7" w:rsidP="004D5DB7">
      <w:pPr>
        <w:widowControl/>
        <w:ind w:firstLine="520"/>
        <w:jc w:val="left"/>
        <w:rPr>
          <w:rFonts w:ascii="Microsoft YaHei" w:eastAsia="Microsoft YaHei" w:hAnsi="Microsoft YaHei" w:cs="Times New Roman"/>
          <w:color w:val="000000" w:themeColor="text1"/>
          <w:kern w:val="0"/>
          <w:sz w:val="21"/>
          <w:szCs w:val="21"/>
          <w:shd w:val="clear" w:color="auto" w:fill="FDFDFD"/>
        </w:rPr>
      </w:pPr>
      <w:r w:rsidRPr="004D5DB7">
        <w:rPr>
          <w:rFonts w:ascii="Microsoft YaHei" w:eastAsia="Microsoft YaHei" w:hAnsi="Microsoft YaHei" w:cs="Times New Roman"/>
          <w:noProof/>
          <w:color w:val="000000" w:themeColor="text1"/>
          <w:kern w:val="0"/>
          <w:sz w:val="21"/>
          <w:szCs w:val="21"/>
          <w:shd w:val="clear" w:color="auto" w:fill="FDFDFD"/>
        </w:rPr>
        <w:drawing>
          <wp:inline distT="0" distB="0" distL="0" distR="0" wp14:anchorId="54A06D27" wp14:editId="2CE2EF91">
            <wp:extent cx="5326436" cy="1828446"/>
            <wp:effectExtent l="0" t="0" r="7620" b="63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8655" cy="183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FCB4" w14:textId="77777777" w:rsidR="004D5DB7" w:rsidRDefault="004D5DB7" w:rsidP="004D5DB7">
      <w:pPr>
        <w:widowControl/>
        <w:ind w:firstLine="520"/>
        <w:jc w:val="left"/>
        <w:rPr>
          <w:rFonts w:ascii="Microsoft YaHei" w:eastAsia="Microsoft YaHei" w:hAnsi="Microsoft YaHei" w:cs="Times New Roman"/>
          <w:color w:val="000000" w:themeColor="text1"/>
          <w:kern w:val="0"/>
          <w:sz w:val="21"/>
          <w:szCs w:val="21"/>
          <w:shd w:val="clear" w:color="auto" w:fill="FDFDFD"/>
        </w:rPr>
      </w:pPr>
    </w:p>
    <w:p w14:paraId="2F9A25B5" w14:textId="77777777" w:rsidR="004D5DB7" w:rsidRDefault="004D5DB7" w:rsidP="004D5DB7">
      <w:pPr>
        <w:widowControl/>
        <w:ind w:firstLine="520"/>
        <w:jc w:val="left"/>
        <w:rPr>
          <w:rFonts w:ascii="Microsoft YaHei" w:eastAsia="Microsoft YaHei" w:hAnsi="Microsoft YaHei" w:cs="Times New Roman"/>
          <w:color w:val="000000" w:themeColor="text1"/>
          <w:kern w:val="0"/>
          <w:sz w:val="21"/>
          <w:szCs w:val="21"/>
          <w:shd w:val="clear" w:color="auto" w:fill="FDFDFD"/>
        </w:rPr>
      </w:pPr>
      <w:r w:rsidRPr="00540FE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安全感知在</w:t>
      </w:r>
      <w:r w:rsidRPr="00023D0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发现风险主机后，</w:t>
      </w:r>
      <w:r w:rsidRPr="00540FE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支持</w:t>
      </w:r>
      <w:r w:rsidRPr="00023D0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第一时间联动已接入的下一代防火墙或上网行为管理</w:t>
      </w:r>
      <w:r w:rsidRPr="00540FE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、终端检测响应产品</w:t>
      </w:r>
      <w:r w:rsidRPr="00023D0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等设备，</w:t>
      </w:r>
      <w:r w:rsidRPr="00540FE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实现威胁的</w:t>
      </w:r>
      <w:r w:rsidRPr="00023D0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快速隔离，闪电处理，将危害降到最低。</w:t>
      </w:r>
    </w:p>
    <w:p w14:paraId="47A5511E" w14:textId="77777777" w:rsidR="004D5DB7" w:rsidRPr="00540FE1" w:rsidRDefault="004D5DB7" w:rsidP="004D5DB7">
      <w:pPr>
        <w:widowControl/>
        <w:jc w:val="left"/>
        <w:rPr>
          <w:rFonts w:ascii="Microsoft YaHei" w:eastAsia="Microsoft YaHei" w:hAnsi="Microsoft YaHei" w:cs="Times New Roman"/>
          <w:b/>
          <w:color w:val="000000" w:themeColor="text1"/>
          <w:kern w:val="0"/>
          <w:sz w:val="21"/>
          <w:szCs w:val="21"/>
          <w:shd w:val="clear" w:color="auto" w:fill="FDFDFD"/>
        </w:rPr>
      </w:pPr>
      <w:r w:rsidRPr="00540FE1">
        <w:rPr>
          <w:rFonts w:ascii="Microsoft YaHei" w:eastAsia="Microsoft YaHei" w:hAnsi="Microsoft YaHei" w:cs="Times New Roman" w:hint="eastAsia"/>
          <w:b/>
          <w:color w:val="000000" w:themeColor="text1"/>
          <w:kern w:val="0"/>
          <w:sz w:val="21"/>
          <w:szCs w:val="21"/>
          <w:shd w:val="clear" w:color="auto" w:fill="FDFDFD"/>
        </w:rPr>
        <w:t>联动NGAF</w:t>
      </w:r>
    </w:p>
    <w:p w14:paraId="2C25C6DD" w14:textId="77777777" w:rsidR="004D5DB7" w:rsidRDefault="004D5DB7" w:rsidP="004D5DB7">
      <w:pPr>
        <w:widowControl/>
        <w:ind w:firstLine="520"/>
        <w:jc w:val="left"/>
        <w:rPr>
          <w:rFonts w:ascii="Microsoft YaHei" w:eastAsia="Microsoft YaHei" w:hAnsi="Microsoft YaHei" w:cs="Times New Roman"/>
          <w:color w:val="000000" w:themeColor="text1"/>
          <w:kern w:val="0"/>
          <w:sz w:val="21"/>
          <w:szCs w:val="21"/>
          <w:shd w:val="clear" w:color="auto" w:fill="FDFDFD"/>
        </w:rPr>
      </w:pPr>
      <w:r w:rsidRPr="00540FE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在发生安全事件后，可便捷地联动NGAF将攻击者IP进行封锁，或将受控主机IP封锁隔离</w:t>
      </w:r>
      <w:r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，或基于五元组阻断威胁</w:t>
      </w:r>
      <w:r w:rsidRPr="00540FE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，防止风险扩散</w:t>
      </w:r>
      <w:r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。</w:t>
      </w:r>
    </w:p>
    <w:p w14:paraId="404AD364" w14:textId="77777777" w:rsidR="004D5DB7" w:rsidRDefault="004D5DB7" w:rsidP="00BE40B5">
      <w:pPr>
        <w:widowControl/>
        <w:jc w:val="center"/>
        <w:rPr>
          <w:rFonts w:ascii="Microsoft YaHei" w:eastAsia="Microsoft YaHei" w:hAnsi="Microsoft YaHei" w:cs="Times New Roman"/>
          <w:color w:val="000000" w:themeColor="text1"/>
          <w:kern w:val="0"/>
          <w:sz w:val="21"/>
          <w:szCs w:val="21"/>
          <w:shd w:val="clear" w:color="auto" w:fill="FDFDFD"/>
        </w:rPr>
      </w:pPr>
      <w:r w:rsidRPr="006A716A">
        <w:rPr>
          <w:rFonts w:ascii="Microsoft YaHei" w:eastAsia="Microsoft YaHei" w:hAnsi="Microsoft YaHei" w:cs="Times New Roman"/>
          <w:noProof/>
          <w:color w:val="000000" w:themeColor="text1"/>
          <w:kern w:val="0"/>
          <w:sz w:val="21"/>
          <w:szCs w:val="21"/>
          <w:shd w:val="clear" w:color="auto" w:fill="FDFDFD"/>
        </w:rPr>
        <w:lastRenderedPageBreak/>
        <w:drawing>
          <wp:inline distT="0" distB="0" distL="0" distR="0" wp14:anchorId="27FBEF1D" wp14:editId="0710E383">
            <wp:extent cx="5270500" cy="2456815"/>
            <wp:effectExtent l="0" t="0" r="1270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8BA2" w14:textId="77777777" w:rsidR="004D5DB7" w:rsidRDefault="004D5DB7" w:rsidP="00BE40B5">
      <w:pPr>
        <w:widowControl/>
        <w:jc w:val="center"/>
        <w:rPr>
          <w:rFonts w:ascii="Microsoft YaHei" w:eastAsia="Microsoft YaHei" w:hAnsi="Microsoft YaHei" w:cs="Times New Roman"/>
          <w:color w:val="000000" w:themeColor="text1"/>
          <w:kern w:val="0"/>
          <w:sz w:val="21"/>
          <w:szCs w:val="21"/>
          <w:shd w:val="clear" w:color="auto" w:fill="FDFDFD"/>
        </w:rPr>
      </w:pPr>
      <w:r w:rsidRPr="000D1D68">
        <w:rPr>
          <w:rFonts w:ascii="Microsoft YaHei" w:eastAsia="Microsoft YaHei" w:hAnsi="Microsoft YaHei" w:cs="Times New Roman"/>
          <w:noProof/>
          <w:color w:val="000000" w:themeColor="text1"/>
          <w:kern w:val="0"/>
          <w:sz w:val="21"/>
          <w:szCs w:val="21"/>
          <w:shd w:val="clear" w:color="auto" w:fill="FDFDFD"/>
        </w:rPr>
        <w:drawing>
          <wp:inline distT="0" distB="0" distL="0" distR="0" wp14:anchorId="2DF4C001" wp14:editId="2176AEAC">
            <wp:extent cx="5270500" cy="1311275"/>
            <wp:effectExtent l="0" t="0" r="12700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7355" w14:textId="77777777" w:rsidR="004D5DB7" w:rsidRPr="00540FE1" w:rsidRDefault="004D5DB7" w:rsidP="004D5DB7">
      <w:pPr>
        <w:widowControl/>
        <w:jc w:val="center"/>
        <w:rPr>
          <w:rFonts w:ascii="Microsoft YaHei" w:eastAsia="Microsoft YaHei" w:hAnsi="Microsoft YaHei" w:cs="Times New Roman"/>
          <w:color w:val="000000" w:themeColor="text1"/>
          <w:kern w:val="0"/>
          <w:sz w:val="21"/>
          <w:szCs w:val="21"/>
          <w:shd w:val="clear" w:color="auto" w:fill="FDFDFD"/>
        </w:rPr>
      </w:pPr>
      <w:r w:rsidRPr="000D1D68">
        <w:rPr>
          <w:rFonts w:ascii="Microsoft YaHei" w:eastAsia="Microsoft YaHei" w:hAnsi="Microsoft YaHei" w:cs="Times New Roman"/>
          <w:noProof/>
          <w:color w:val="000000" w:themeColor="text1"/>
          <w:kern w:val="0"/>
          <w:sz w:val="21"/>
          <w:szCs w:val="21"/>
          <w:shd w:val="clear" w:color="auto" w:fill="FDFDFD"/>
        </w:rPr>
        <w:drawing>
          <wp:inline distT="0" distB="0" distL="0" distR="0" wp14:anchorId="6117BAD3" wp14:editId="66670F49">
            <wp:extent cx="2797324" cy="3445484"/>
            <wp:effectExtent l="0" t="0" r="0" b="952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9990" cy="34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6789" w14:textId="38FFAADD" w:rsidR="004D5DB7" w:rsidRPr="00540FE1" w:rsidRDefault="004D5DB7" w:rsidP="004D5DB7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 w:hint="eastAsia"/>
          <w:kern w:val="0"/>
        </w:rPr>
        <w:lastRenderedPageBreak/>
        <w:t xml:space="preserve">      </w:t>
      </w:r>
      <w:r w:rsidRPr="00540FE1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1AC24D2C" wp14:editId="2B1748CF">
            <wp:extent cx="5270500" cy="2000250"/>
            <wp:effectExtent l="0" t="0" r="1270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BC94" w14:textId="77777777" w:rsidR="004D5DB7" w:rsidRDefault="004D5DB7" w:rsidP="004D5DB7">
      <w:pPr>
        <w:widowControl/>
        <w:jc w:val="left"/>
        <w:rPr>
          <w:rFonts w:ascii="Microsoft YaHei" w:eastAsia="Microsoft YaHei" w:hAnsi="Microsoft YaHei" w:cs="Times New Roman"/>
          <w:b/>
          <w:color w:val="000000" w:themeColor="text1"/>
          <w:kern w:val="0"/>
          <w:sz w:val="21"/>
          <w:szCs w:val="21"/>
          <w:shd w:val="clear" w:color="auto" w:fill="FDFDFD"/>
        </w:rPr>
      </w:pPr>
      <w:r w:rsidRPr="00540FE1">
        <w:rPr>
          <w:rFonts w:ascii="Microsoft YaHei" w:eastAsia="Microsoft YaHei" w:hAnsi="Microsoft YaHei" w:cs="Times New Roman" w:hint="eastAsia"/>
          <w:b/>
          <w:color w:val="000000" w:themeColor="text1"/>
          <w:kern w:val="0"/>
          <w:sz w:val="21"/>
          <w:szCs w:val="21"/>
          <w:shd w:val="clear" w:color="auto" w:fill="FDFDFD"/>
        </w:rPr>
        <w:t>联动</w:t>
      </w:r>
      <w:r>
        <w:rPr>
          <w:rFonts w:ascii="Microsoft YaHei" w:eastAsia="Microsoft YaHei" w:hAnsi="Microsoft YaHei" w:cs="Times New Roman" w:hint="eastAsia"/>
          <w:b/>
          <w:color w:val="000000" w:themeColor="text1"/>
          <w:kern w:val="0"/>
          <w:sz w:val="21"/>
          <w:szCs w:val="21"/>
          <w:shd w:val="clear" w:color="auto" w:fill="FDFDFD"/>
        </w:rPr>
        <w:t>AC</w:t>
      </w:r>
    </w:p>
    <w:p w14:paraId="39952A05" w14:textId="77777777" w:rsidR="004D5DB7" w:rsidRPr="00540FE1" w:rsidRDefault="004D5DB7" w:rsidP="004D5DB7">
      <w:pPr>
        <w:widowControl/>
        <w:jc w:val="left"/>
        <w:rPr>
          <w:rFonts w:ascii="Microsoft YaHei" w:eastAsia="Microsoft YaHei" w:hAnsi="Microsoft YaHei" w:cs="Times New Roman"/>
          <w:b/>
          <w:color w:val="000000" w:themeColor="text1"/>
          <w:kern w:val="0"/>
          <w:sz w:val="21"/>
          <w:szCs w:val="21"/>
          <w:shd w:val="clear" w:color="auto" w:fill="FDFDFD"/>
        </w:rPr>
      </w:pPr>
      <w:r>
        <w:rPr>
          <w:rFonts w:ascii="Microsoft YaHei" w:eastAsia="Microsoft YaHei" w:hAnsi="Microsoft YaHei" w:cs="Times New Roman" w:hint="eastAsia"/>
          <w:b/>
          <w:color w:val="000000" w:themeColor="text1"/>
          <w:kern w:val="0"/>
          <w:sz w:val="21"/>
          <w:szCs w:val="21"/>
          <w:shd w:val="clear" w:color="auto" w:fill="FDFDFD"/>
        </w:rPr>
        <w:t xml:space="preserve">     </w:t>
      </w:r>
      <w:r w:rsidRPr="00540FE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在发生安全事件后，</w:t>
      </w:r>
      <w:r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联动AC可以针对终端用户进行弹窗提醒，</w:t>
      </w:r>
      <w:r w:rsidRPr="00F35285">
        <w:rPr>
          <w:rFonts w:ascii="Microsoft YaHei" w:eastAsia="Microsoft YaHei" w:hAnsi="Microsoft YaHei" w:cs="Times New Roman"/>
          <w:kern w:val="0"/>
          <w:sz w:val="21"/>
          <w:szCs w:val="21"/>
        </w:rPr>
        <w:t>适用于某个终端IP发生安全事件后，提醒该终端登陆的在线用户此终端存在风险</w:t>
      </w:r>
      <w:r>
        <w:rPr>
          <w:rFonts w:ascii="Microsoft YaHei" w:eastAsia="Microsoft YaHei" w:hAnsi="Microsoft YaHei" w:cs="Times New Roman" w:hint="eastAsia"/>
          <w:kern w:val="0"/>
          <w:sz w:val="21"/>
          <w:szCs w:val="21"/>
        </w:rPr>
        <w:t>，弹窗提醒也支持每隔10分钟自动提醒功能</w:t>
      </w:r>
      <w:r>
        <w:rPr>
          <w:rFonts w:ascii="Microsoft YaHei" w:eastAsia="Microsoft YaHei" w:hAnsi="Microsoft YaHei" w:cs="Times New Roman"/>
          <w:kern w:val="0"/>
          <w:sz w:val="21"/>
          <w:szCs w:val="21"/>
        </w:rPr>
        <w:t>；</w:t>
      </w:r>
      <w:r w:rsidRPr="00F35285">
        <w:rPr>
          <w:rFonts w:ascii="Microsoft YaHei" w:eastAsia="Microsoft YaHei" w:hAnsi="Microsoft YaHei" w:cs="Times New Roman"/>
          <w:kern w:val="0"/>
          <w:sz w:val="21"/>
          <w:szCs w:val="21"/>
        </w:rPr>
        <w:t>冻结账号功能适用于发生安全事件后，可便捷的将此IP上的在线用户进行冻结，防止风险扩展。</w:t>
      </w:r>
    </w:p>
    <w:p w14:paraId="2A79DAC2" w14:textId="77777777" w:rsidR="004D5DB7" w:rsidRPr="00023D01" w:rsidRDefault="004D5DB7" w:rsidP="002F583C">
      <w:pPr>
        <w:widowControl/>
        <w:jc w:val="center"/>
        <w:rPr>
          <w:rFonts w:ascii="Microsoft YaHei" w:eastAsia="Microsoft YaHei" w:hAnsi="Microsoft YaHei" w:cs="Times New Roman"/>
          <w:kern w:val="0"/>
          <w:sz w:val="21"/>
          <w:szCs w:val="21"/>
        </w:rPr>
      </w:pPr>
      <w:r w:rsidRPr="00F35285">
        <w:rPr>
          <w:rFonts w:ascii="Microsoft YaHei" w:eastAsia="Microsoft YaHei" w:hAnsi="Microsoft YaHei" w:cs="Times New Roman"/>
          <w:noProof/>
          <w:kern w:val="0"/>
          <w:sz w:val="21"/>
          <w:szCs w:val="21"/>
        </w:rPr>
        <w:drawing>
          <wp:inline distT="0" distB="0" distL="0" distR="0" wp14:anchorId="3750ED0A" wp14:editId="36A2692E">
            <wp:extent cx="5270500" cy="229679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0F42" w14:textId="77777777" w:rsidR="004D5DB7" w:rsidRDefault="004D5DB7" w:rsidP="002F583C">
      <w:pPr>
        <w:jc w:val="center"/>
      </w:pPr>
      <w:r w:rsidRPr="00F35285">
        <w:rPr>
          <w:noProof/>
        </w:rPr>
        <w:drawing>
          <wp:inline distT="0" distB="0" distL="0" distR="0" wp14:anchorId="0FA9EDAB" wp14:editId="050F7870">
            <wp:extent cx="5270500" cy="2355215"/>
            <wp:effectExtent l="0" t="0" r="1270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1518" w14:textId="77777777" w:rsidR="004D5DB7" w:rsidRDefault="004D5DB7" w:rsidP="002F583C">
      <w:pPr>
        <w:jc w:val="center"/>
      </w:pPr>
      <w:r w:rsidRPr="00F35285">
        <w:rPr>
          <w:noProof/>
        </w:rPr>
        <w:lastRenderedPageBreak/>
        <w:drawing>
          <wp:inline distT="0" distB="0" distL="0" distR="0" wp14:anchorId="3D8C26D2" wp14:editId="44BA20BA">
            <wp:extent cx="5270500" cy="140017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0373" w14:textId="77777777" w:rsidR="004D5DB7" w:rsidRDefault="004D5DB7" w:rsidP="004D5DB7">
      <w:pPr>
        <w:widowControl/>
        <w:jc w:val="left"/>
        <w:rPr>
          <w:rFonts w:ascii="Microsoft YaHei" w:eastAsia="Microsoft YaHei" w:hAnsi="Microsoft YaHei" w:cs="Times New Roman"/>
          <w:b/>
          <w:color w:val="000000" w:themeColor="text1"/>
          <w:kern w:val="0"/>
          <w:sz w:val="21"/>
          <w:szCs w:val="21"/>
          <w:shd w:val="clear" w:color="auto" w:fill="FDFDFD"/>
        </w:rPr>
      </w:pPr>
      <w:r w:rsidRPr="00540FE1">
        <w:rPr>
          <w:rFonts w:ascii="Microsoft YaHei" w:eastAsia="Microsoft YaHei" w:hAnsi="Microsoft YaHei" w:cs="Times New Roman" w:hint="eastAsia"/>
          <w:b/>
          <w:color w:val="000000" w:themeColor="text1"/>
          <w:kern w:val="0"/>
          <w:sz w:val="21"/>
          <w:szCs w:val="21"/>
          <w:shd w:val="clear" w:color="auto" w:fill="FDFDFD"/>
        </w:rPr>
        <w:t>联动</w:t>
      </w:r>
      <w:r>
        <w:rPr>
          <w:rFonts w:ascii="Microsoft YaHei" w:eastAsia="Microsoft YaHei" w:hAnsi="Microsoft YaHei" w:cs="Times New Roman" w:hint="eastAsia"/>
          <w:b/>
          <w:color w:val="000000" w:themeColor="text1"/>
          <w:kern w:val="0"/>
          <w:sz w:val="21"/>
          <w:szCs w:val="21"/>
          <w:shd w:val="clear" w:color="auto" w:fill="FDFDFD"/>
        </w:rPr>
        <w:t>EDR</w:t>
      </w:r>
    </w:p>
    <w:p w14:paraId="0EA7226E" w14:textId="77777777" w:rsidR="004D5DB7" w:rsidRDefault="004D5DB7" w:rsidP="004D5DB7">
      <w:pPr>
        <w:widowControl/>
        <w:jc w:val="left"/>
        <w:rPr>
          <w:rFonts w:ascii="Microsoft YaHei" w:eastAsia="Microsoft YaHei" w:hAnsi="Microsoft YaHei" w:cs="Times New Roman"/>
          <w:b/>
          <w:color w:val="000000" w:themeColor="text1"/>
          <w:kern w:val="0"/>
          <w:sz w:val="21"/>
          <w:szCs w:val="21"/>
          <w:shd w:val="clear" w:color="auto" w:fill="FDFDFD"/>
        </w:rPr>
      </w:pPr>
      <w:r>
        <w:rPr>
          <w:rFonts w:ascii="Microsoft YaHei" w:eastAsia="Microsoft YaHei" w:hAnsi="Microsoft YaHei" w:cs="Times New Roman" w:hint="eastAsia"/>
          <w:b/>
          <w:color w:val="000000" w:themeColor="text1"/>
          <w:kern w:val="0"/>
          <w:sz w:val="21"/>
          <w:szCs w:val="21"/>
          <w:shd w:val="clear" w:color="auto" w:fill="FDFDFD"/>
        </w:rPr>
        <w:t xml:space="preserve">      </w:t>
      </w:r>
      <w:r w:rsidRPr="00540FE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在发生安全事件后，</w:t>
      </w:r>
      <w:r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联动EDR产品可以实现恶意软件的查杀以及安全感知</w:t>
      </w:r>
      <w:r w:rsidRPr="001D3DF5">
        <w:rPr>
          <w:rFonts w:ascii="Microsoft YaHei" w:eastAsia="Microsoft YaHei" w:hAnsi="Microsoft YaHei" w:cs="Times New Roman"/>
          <w:color w:val="000000" w:themeColor="text1"/>
          <w:kern w:val="0"/>
          <w:sz w:val="21"/>
          <w:szCs w:val="21"/>
          <w:shd w:val="clear" w:color="auto" w:fill="FDFDFD"/>
        </w:rPr>
        <w:t>下发可疑域名到EDR，由EDR对域名进行监控找出异常进程</w:t>
      </w:r>
      <w:r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，或禁止攻击流量出站或入站，也可以实现被感染主机</w:t>
      </w:r>
      <w:r w:rsidRPr="00540FE1">
        <w:rPr>
          <w:rFonts w:ascii="Microsoft YaHei" w:eastAsia="Microsoft YaHei" w:hAnsi="Microsoft YaHei" w:cs="Times New Roman" w:hint="eastAsia"/>
          <w:color w:val="000000" w:themeColor="text1"/>
          <w:kern w:val="0"/>
          <w:sz w:val="21"/>
          <w:szCs w:val="21"/>
          <w:shd w:val="clear" w:color="auto" w:fill="FDFDFD"/>
        </w:rPr>
        <w:t>IP封锁隔离</w:t>
      </w:r>
      <w:r w:rsidRPr="00F35285">
        <w:rPr>
          <w:rFonts w:ascii="Microsoft YaHei" w:eastAsia="Microsoft YaHei" w:hAnsi="Microsoft YaHei" w:cs="Times New Roman"/>
          <w:kern w:val="0"/>
          <w:sz w:val="21"/>
          <w:szCs w:val="21"/>
        </w:rPr>
        <w:t>，防止风险扩展。</w:t>
      </w:r>
    </w:p>
    <w:p w14:paraId="3CE08CA9" w14:textId="46349041" w:rsidR="004D5DB7" w:rsidRDefault="004D5DB7" w:rsidP="002F583C">
      <w:pPr>
        <w:jc w:val="center"/>
      </w:pPr>
      <w:r w:rsidRPr="00D950C6">
        <w:rPr>
          <w:noProof/>
        </w:rPr>
        <w:drawing>
          <wp:inline distT="0" distB="0" distL="0" distR="0" wp14:anchorId="338662A0" wp14:editId="458272E9">
            <wp:extent cx="5270500" cy="1204595"/>
            <wp:effectExtent l="0" t="0" r="1270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6576" w14:textId="3B49AF5C" w:rsidR="004D5DB7" w:rsidRDefault="004D5DB7" w:rsidP="003444D2">
      <w:pPr>
        <w:jc w:val="center"/>
        <w:rPr>
          <w:rFonts w:hint="eastAsia"/>
        </w:rPr>
      </w:pPr>
      <w:r w:rsidRPr="00D950C6">
        <w:rPr>
          <w:rFonts w:ascii="Microsoft YaHei" w:eastAsia="Microsoft YaHei" w:hAnsi="Microsoft YaHei" w:cs="Times New Roman"/>
          <w:b/>
          <w:noProof/>
          <w:color w:val="000000" w:themeColor="text1"/>
          <w:kern w:val="0"/>
          <w:sz w:val="21"/>
          <w:szCs w:val="21"/>
          <w:shd w:val="clear" w:color="auto" w:fill="FDFDFD"/>
        </w:rPr>
        <w:drawing>
          <wp:inline distT="0" distB="0" distL="0" distR="0" wp14:anchorId="387F25DE" wp14:editId="2D0BFB8B">
            <wp:extent cx="2447439" cy="3231732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2594" cy="3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27C1" w14:textId="77777777" w:rsidR="00FA5330" w:rsidRDefault="00FA5330" w:rsidP="003444D2">
      <w:pPr>
        <w:jc w:val="center"/>
        <w:rPr>
          <w:rFonts w:hint="eastAsia"/>
        </w:rPr>
      </w:pPr>
    </w:p>
    <w:p w14:paraId="791EFD16" w14:textId="77777777" w:rsidR="00FA5330" w:rsidRDefault="00FA5330" w:rsidP="003444D2">
      <w:pPr>
        <w:jc w:val="center"/>
        <w:rPr>
          <w:rFonts w:hint="eastAsia"/>
        </w:rPr>
      </w:pPr>
    </w:p>
    <w:p w14:paraId="34E03D5D" w14:textId="77777777" w:rsidR="00FA5330" w:rsidRDefault="00FA5330" w:rsidP="003444D2">
      <w:pPr>
        <w:jc w:val="center"/>
        <w:rPr>
          <w:rFonts w:hint="eastAsia"/>
        </w:rPr>
      </w:pPr>
    </w:p>
    <w:p w14:paraId="199EE2BE" w14:textId="77777777" w:rsidR="00FA5330" w:rsidRDefault="00FA5330" w:rsidP="003444D2">
      <w:pPr>
        <w:jc w:val="center"/>
        <w:rPr>
          <w:rFonts w:hint="eastAsia"/>
        </w:rPr>
      </w:pPr>
    </w:p>
    <w:p w14:paraId="3E6A19DD" w14:textId="3E0DA6E0" w:rsidR="004D5DB7" w:rsidRPr="004D5DB7" w:rsidRDefault="003444D2" w:rsidP="004D5DB7">
      <w:pPr>
        <w:rPr>
          <w:rFonts w:ascii="微软雅黑" w:eastAsia="微软雅黑" w:hAnsi="微软雅黑" w:cs="Times New Roman"/>
          <w:b/>
          <w:color w:val="003595"/>
          <w:kern w:val="0"/>
          <w:sz w:val="32"/>
          <w:szCs w:val="32"/>
        </w:rPr>
      </w:pPr>
      <w:r>
        <w:rPr>
          <w:rFonts w:ascii="微软雅黑" w:eastAsia="微软雅黑" w:hAnsi="微软雅黑" w:cs="Times New Roman" w:hint="eastAsia"/>
          <w:b/>
          <w:noProof/>
          <w:color w:val="003595"/>
          <w:kern w:val="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B2464C" wp14:editId="32D0466E">
                <wp:simplePos x="0" y="0"/>
                <wp:positionH relativeFrom="column">
                  <wp:posOffset>1690700</wp:posOffset>
                </wp:positionH>
                <wp:positionV relativeFrom="paragraph">
                  <wp:posOffset>347056</wp:posOffset>
                </wp:positionV>
                <wp:extent cx="4419600" cy="0"/>
                <wp:effectExtent l="50800" t="25400" r="76200" b="101600"/>
                <wp:wrapNone/>
                <wp:docPr id="2056" name="直线连接符 2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F73E9E" id="_x76f4__x7ebf__x8fde__x63a5__x7b26__x0020_2056" o:spid="_x0000_s1026" style="position:absolute;left:0;text-align:lef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3.15pt,27.35pt" to="481.15pt,2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2DPxNIBAADGAwAADgAAAGRycy9lMm9Eb2MueG1srFNLbtswEN0X6B0I7mtJRmKkguUsErSboDWa&#10;9gAMNbQI8AeSteRL9AIFsktXWWbVTW4T9xgd0rZSJAUCFN1QHM68N/NmRvPTQSuyBh+kNQ2tJiUl&#10;YLhtpVk19Mvnd29OKAmRmZYpa6ChGwj0dPH61bx3NUxtZ1ULniCJCXXvGtrF6OqiCLwDzcLEOjDo&#10;FNZrFtH0q6L1rEd2rYppWc6K3vrWecshBHw93znpIvMLATx+FCJAJKqhWFvMp8/nVTqLxZzVK89c&#10;J/m+DPYPVWgmDSYdqc5ZZOSrl8+otOTeBivihFtdWCEkh6wB1VTlEzWXHXOQtWBzghvbFP4fLf+w&#10;Xnoi24ZOy+MZJYZpnNL2+9325/2v++uHbzfb2x8k+7BVvQs1Is7M0u+t4JY+6R6E1+mLisiQ27sZ&#10;2wtDJBwfj46qt7MSp8APvuIR6HyI78Fqki4NVdIk5axm64sQMRmGHkLQSIXsUudb3ChIwcp8AoFq&#10;MNk0o/MewZnyZM1wAxjnYGKVpo58OTrBhFRqBJYvA/fxCQp5x0Zw9TJ4ROTM1sQRrKWx/m8EcTiU&#10;LHbxhw7sdKcWXNl2k4eSW4PLkhXuFztt4592hj/+fovfAAAA//8DAFBLAwQUAAYACAAAACEA6d9M&#10;nN4AAAAJAQAADwAAAGRycy9kb3ducmV2LnhtbEyPwU7DMAyG70i8Q2QkLoilFChQmk4TEuLCZSua&#10;tFvWuk2hcaok67q3x4gDHP370+/PxXK2g5jQh96RgptFAgKpdk1PnYKP6vX6EUSImho9OEIFJwyw&#10;LM/PCp037khrnDaxE1xCIdcKTIxjLmWoDVodFm5E4l3rvNWRR9/Jxusjl9tBpkmSSat74gtGj/hi&#10;sP7aHKyCduUprU6VfXvXn9urkEw741qlLi/m1TOIiHP8g+FHn9WhZKe9O1ATxKAgzbJbRhXc3z2A&#10;YOApSznY/wayLOT/D8pvAAAA//8DAFBLAQItABQABgAIAAAAIQDkmcPA+wAAAOEBAAATAAAAAAAA&#10;AAAAAAAAAAAAAABbQ29udGVudF9UeXBlc10ueG1sUEsBAi0AFAAGAAgAAAAhACOyauHXAAAAlAEA&#10;AAsAAAAAAAAAAAAAAAAALAEAAF9yZWxzLy5yZWxzUEsBAi0AFAAGAAgAAAAhAHNgz8TSAQAAxgMA&#10;AA4AAAAAAAAAAAAAAAAALAIAAGRycy9lMm9Eb2MueG1sUEsBAi0AFAAGAAgAAAAhAOnfTJzeAAAA&#10;CQEAAA8AAAAAAAAAAAAAAAAAKgQAAGRycy9kb3ducmV2LnhtbFBLBQYAAAAABAAEAPMAAAA1BQAA&#10;AAA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6.</w:t>
      </w:r>
      <w:r w:rsidR="004D5DB7" w:rsidRPr="004D5DB7"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产品核心技术手段</w:t>
      </w:r>
      <w:r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 xml:space="preserve">                                            </w:t>
      </w:r>
    </w:p>
    <w:p w14:paraId="61EFB466" w14:textId="77777777" w:rsidR="004D5DB7" w:rsidRDefault="004D5DB7" w:rsidP="003444D2">
      <w:pPr>
        <w:pStyle w:val="ac"/>
        <w:ind w:left="360" w:firstLineChars="0" w:firstLine="0"/>
        <w:jc w:val="center"/>
      </w:pPr>
      <w:r w:rsidRPr="008507DC">
        <w:rPr>
          <w:noProof/>
        </w:rPr>
        <w:drawing>
          <wp:inline distT="0" distB="0" distL="0" distR="0" wp14:anchorId="76538C0D" wp14:editId="77B7AEFD">
            <wp:extent cx="4903059" cy="2665964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7758" cy="26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8BB0" w14:textId="77777777" w:rsidR="004D5DB7" w:rsidRDefault="004D5DB7" w:rsidP="004D5DB7">
      <w:pPr>
        <w:pStyle w:val="ac"/>
        <w:ind w:left="360" w:firstLineChars="0" w:firstLine="0"/>
      </w:pPr>
      <w:r>
        <w:rPr>
          <w:rFonts w:hint="eastAsia"/>
        </w:rPr>
        <w:t>DGA</w:t>
      </w:r>
      <w:r>
        <w:rPr>
          <w:rFonts w:hint="eastAsia"/>
        </w:rPr>
        <w:t>域名监测机制：</w:t>
      </w:r>
    </w:p>
    <w:p w14:paraId="4B43C896" w14:textId="77777777" w:rsidR="004D5DB7" w:rsidRDefault="004D5DB7" w:rsidP="003444D2">
      <w:pPr>
        <w:pStyle w:val="ac"/>
        <w:ind w:left="360" w:firstLineChars="0" w:firstLine="0"/>
        <w:jc w:val="center"/>
      </w:pPr>
      <w:r w:rsidRPr="008507DC">
        <w:rPr>
          <w:noProof/>
        </w:rPr>
        <w:drawing>
          <wp:inline distT="0" distB="0" distL="0" distR="0" wp14:anchorId="31990A9B" wp14:editId="5738B70C">
            <wp:extent cx="5270500" cy="1516380"/>
            <wp:effectExtent l="0" t="0" r="12700" b="7620"/>
            <wp:docPr id="2048" name="图片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00AE" w14:textId="77777777" w:rsidR="004D5DB7" w:rsidRDefault="004D5DB7" w:rsidP="004D5DB7">
      <w:pPr>
        <w:pStyle w:val="ac"/>
        <w:ind w:left="360" w:firstLineChars="0" w:firstLine="0"/>
      </w:pPr>
      <w:r>
        <w:rPr>
          <w:rFonts w:hint="eastAsia"/>
        </w:rPr>
        <w:t>黑链和暗链检测</w:t>
      </w:r>
    </w:p>
    <w:p w14:paraId="10EDD30E" w14:textId="77777777" w:rsidR="004D5DB7" w:rsidRDefault="004D5DB7" w:rsidP="003444D2">
      <w:pPr>
        <w:pStyle w:val="ac"/>
        <w:ind w:left="360" w:firstLineChars="0" w:firstLine="0"/>
        <w:jc w:val="center"/>
      </w:pPr>
      <w:r w:rsidRPr="008507DC">
        <w:rPr>
          <w:noProof/>
        </w:rPr>
        <w:drawing>
          <wp:inline distT="0" distB="0" distL="0" distR="0" wp14:anchorId="35D31FED" wp14:editId="7F7C9565">
            <wp:extent cx="5270500" cy="1620520"/>
            <wp:effectExtent l="0" t="0" r="12700" b="5080"/>
            <wp:docPr id="2049" name="图片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6A47" w14:textId="77777777" w:rsidR="004D5DB7" w:rsidRDefault="004D5DB7" w:rsidP="003444D2">
      <w:pPr>
        <w:pStyle w:val="ac"/>
        <w:ind w:left="360" w:firstLineChars="0" w:firstLine="0"/>
        <w:jc w:val="center"/>
      </w:pPr>
      <w:r w:rsidRPr="008507DC">
        <w:rPr>
          <w:noProof/>
        </w:rPr>
        <w:lastRenderedPageBreak/>
        <w:drawing>
          <wp:inline distT="0" distB="0" distL="0" distR="0" wp14:anchorId="697C3CC6" wp14:editId="0D94875D">
            <wp:extent cx="5124783" cy="2161540"/>
            <wp:effectExtent l="0" t="0" r="6350" b="0"/>
            <wp:docPr id="2052" name="图片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8663" cy="2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D405" w14:textId="77777777" w:rsidR="004D5DB7" w:rsidRDefault="004D5DB7" w:rsidP="00FA5330">
      <w:r>
        <w:rPr>
          <w:rFonts w:hint="eastAsia"/>
        </w:rPr>
        <w:t>DN</w:t>
      </w:r>
      <w:r w:rsidRPr="00FA5330">
        <w:rPr>
          <w:rFonts w:hint="eastAsia"/>
        </w:rPr>
        <w:t>S</w:t>
      </w:r>
      <w:r w:rsidRPr="00FA5330">
        <w:rPr>
          <w:rFonts w:hint="eastAsia"/>
        </w:rPr>
        <w:t>隧道隐藏检测</w:t>
      </w:r>
    </w:p>
    <w:p w14:paraId="14BDC6CB" w14:textId="77777777" w:rsidR="004D5DB7" w:rsidRDefault="004D5DB7" w:rsidP="003444D2">
      <w:pPr>
        <w:pStyle w:val="ac"/>
        <w:ind w:left="360" w:firstLineChars="0" w:firstLine="0"/>
        <w:jc w:val="center"/>
      </w:pPr>
      <w:r w:rsidRPr="008507DC">
        <w:rPr>
          <w:noProof/>
        </w:rPr>
        <w:drawing>
          <wp:inline distT="0" distB="0" distL="0" distR="0" wp14:anchorId="1B3FA110" wp14:editId="7312B3CF">
            <wp:extent cx="5270500" cy="125666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20B4" w14:textId="77777777" w:rsidR="004D5DB7" w:rsidRDefault="004D5DB7" w:rsidP="00FA5330">
      <w:r>
        <w:rPr>
          <w:rFonts w:hint="eastAsia"/>
        </w:rPr>
        <w:t>DNS</w:t>
      </w:r>
      <w:r>
        <w:rPr>
          <w:rFonts w:hint="eastAsia"/>
        </w:rPr>
        <w:t>放大攻击</w:t>
      </w:r>
    </w:p>
    <w:p w14:paraId="017373C2" w14:textId="77777777" w:rsidR="004D5DB7" w:rsidRDefault="004D5DB7" w:rsidP="003444D2">
      <w:pPr>
        <w:pStyle w:val="ac"/>
        <w:ind w:left="360" w:firstLineChars="0" w:firstLine="0"/>
        <w:jc w:val="center"/>
      </w:pPr>
      <w:r w:rsidRPr="008507DC">
        <w:rPr>
          <w:noProof/>
        </w:rPr>
        <w:drawing>
          <wp:inline distT="0" distB="0" distL="0" distR="0" wp14:anchorId="2F88F39A" wp14:editId="7F441544">
            <wp:extent cx="5215166" cy="2147570"/>
            <wp:effectExtent l="0" t="0" r="0" b="11430"/>
            <wp:docPr id="2053" name="图片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0338" cy="21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8F33" w14:textId="77777777" w:rsidR="004D5DB7" w:rsidRDefault="004D5DB7" w:rsidP="00FA5330">
      <w:r>
        <w:rPr>
          <w:rFonts w:hint="eastAsia"/>
        </w:rPr>
        <w:t>如何解决比特币挖矿攻击</w:t>
      </w:r>
    </w:p>
    <w:p w14:paraId="597E7A6F" w14:textId="77777777" w:rsidR="004D5DB7" w:rsidRDefault="004D5DB7" w:rsidP="003444D2">
      <w:pPr>
        <w:pStyle w:val="ac"/>
        <w:ind w:left="360" w:firstLineChars="0" w:firstLine="0"/>
        <w:jc w:val="center"/>
      </w:pPr>
      <w:r w:rsidRPr="008507DC">
        <w:rPr>
          <w:noProof/>
        </w:rPr>
        <w:lastRenderedPageBreak/>
        <w:drawing>
          <wp:inline distT="0" distB="0" distL="0" distR="0" wp14:anchorId="05656AF0" wp14:editId="03C90DA5">
            <wp:extent cx="5444771" cy="2498725"/>
            <wp:effectExtent l="0" t="0" r="0" b="0"/>
            <wp:docPr id="2054" name="图片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980" cy="251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D0A2" w14:textId="77777777" w:rsidR="004D5DB7" w:rsidRDefault="004D5DB7" w:rsidP="00FA5330">
      <w:r>
        <w:rPr>
          <w:rFonts w:hint="eastAsia"/>
        </w:rPr>
        <w:t>如何分析暗网攻击：</w:t>
      </w:r>
    </w:p>
    <w:p w14:paraId="7FEFCEA9" w14:textId="52675606" w:rsidR="004D5DB7" w:rsidRDefault="004D5DB7" w:rsidP="003444D2">
      <w:pPr>
        <w:pStyle w:val="ac"/>
        <w:ind w:left="360" w:firstLineChars="0" w:firstLine="0"/>
        <w:jc w:val="center"/>
      </w:pPr>
      <w:r w:rsidRPr="008507DC">
        <w:rPr>
          <w:noProof/>
        </w:rPr>
        <w:drawing>
          <wp:inline distT="0" distB="0" distL="0" distR="0" wp14:anchorId="699E68A6" wp14:editId="24D8CD33">
            <wp:extent cx="5270500" cy="862330"/>
            <wp:effectExtent l="0" t="0" r="1270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143E" w14:textId="2CC7A49C" w:rsidR="004D5DB7" w:rsidRPr="003444D2" w:rsidRDefault="003444D2" w:rsidP="003444D2">
      <w:pPr>
        <w:rPr>
          <w:rFonts w:ascii="微软雅黑" w:eastAsia="微软雅黑" w:hAnsi="微软雅黑" w:cs="Times New Roman"/>
          <w:b/>
          <w:color w:val="003595"/>
          <w:kern w:val="0"/>
          <w:sz w:val="32"/>
          <w:szCs w:val="32"/>
        </w:rPr>
      </w:pPr>
      <w:r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7.</w:t>
      </w:r>
      <w:r w:rsidR="004D5DB7" w:rsidRPr="003444D2"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产品核心价值</w:t>
      </w:r>
    </w:p>
    <w:p w14:paraId="558D6943" w14:textId="77777777" w:rsidR="004D5DB7" w:rsidRDefault="004D5DB7" w:rsidP="004D5DB7">
      <w:pPr>
        <w:pStyle w:val="ac"/>
        <w:ind w:left="360" w:firstLine="480"/>
      </w:pPr>
      <w:r>
        <w:t>数据来源：更广泛的数据来源</w:t>
      </w:r>
    </w:p>
    <w:p w14:paraId="2D0C07E8" w14:textId="77777777" w:rsidR="004D5DB7" w:rsidRDefault="004D5DB7" w:rsidP="004D5DB7">
      <w:pPr>
        <w:pStyle w:val="ac"/>
        <w:ind w:left="360" w:firstLine="480"/>
      </w:pPr>
      <w:r>
        <w:t>1.</w:t>
      </w:r>
      <w:r>
        <w:t>数据是安全大脑分析的基础，因此在数据来源方面，应该具备主动采集有效数据的能力，避免过度依赖外部威胁情报或第三方设备的异构、或误报的数据。</w:t>
      </w:r>
    </w:p>
    <w:p w14:paraId="41981D95" w14:textId="77777777" w:rsidR="004D5DB7" w:rsidRDefault="004D5DB7" w:rsidP="004D5DB7">
      <w:pPr>
        <w:pStyle w:val="ac"/>
        <w:ind w:left="360" w:firstLine="480"/>
      </w:pPr>
      <w:r>
        <w:t xml:space="preserve">2. </w:t>
      </w:r>
      <w:r>
        <w:t>深信服威胁情报是基于在线</w:t>
      </w:r>
      <w:r>
        <w:t>10</w:t>
      </w:r>
      <w:r>
        <w:t>万多台安全设备上传信息到深信服云脑分析生成，更适用于企业级客户，同时与</w:t>
      </w:r>
      <w:r>
        <w:t>CNVD</w:t>
      </w:r>
      <w:r>
        <w:t>、微步在线、</w:t>
      </w:r>
      <w:r>
        <w:t>Google</w:t>
      </w:r>
      <w:r>
        <w:t>、安天等权威第三方平台深度合作共享，情报来源更加广泛；</w:t>
      </w:r>
    </w:p>
    <w:p w14:paraId="03B3AFDB" w14:textId="77777777" w:rsidR="004D5DB7" w:rsidRDefault="004D5DB7" w:rsidP="004D5DB7">
      <w:pPr>
        <w:pStyle w:val="ac"/>
        <w:ind w:left="360" w:firstLine="480"/>
      </w:pPr>
      <w:r>
        <w:t xml:space="preserve">3. </w:t>
      </w:r>
      <w:r>
        <w:t>支持第三方日志基于</w:t>
      </w:r>
      <w:r>
        <w:t>syslog</w:t>
      </w:r>
      <w:r>
        <w:t>格式收集</w:t>
      </w:r>
      <w:r>
        <w:t xml:space="preserve">   </w:t>
      </w:r>
    </w:p>
    <w:p w14:paraId="1F6E060E" w14:textId="77777777" w:rsidR="004D5DB7" w:rsidRDefault="004D5DB7" w:rsidP="004D5DB7">
      <w:pPr>
        <w:pStyle w:val="ac"/>
        <w:ind w:left="360" w:firstLine="480"/>
      </w:pPr>
      <w:r>
        <w:t>智能分析：更智能精准的检测分析</w:t>
      </w:r>
    </w:p>
    <w:p w14:paraId="5AEB01FA" w14:textId="77777777" w:rsidR="004D5DB7" w:rsidRDefault="004D5DB7" w:rsidP="004D5DB7">
      <w:pPr>
        <w:pStyle w:val="ac"/>
        <w:ind w:left="360" w:firstLine="480"/>
      </w:pPr>
      <w:r>
        <w:t>2.</w:t>
      </w:r>
      <w:r>
        <w:t>深信服构建了攻防专家、数据科学家、安全分析师三位一体的架构团队，使得</w:t>
      </w:r>
      <w:r>
        <w:t>AI</w:t>
      </w:r>
      <w:r>
        <w:t>、机器学习技术能够不停的迭代进化，保持对最新威胁的检测能力，比如在僵尸网络检测任务的对比训练里，我们的</w:t>
      </w:r>
      <w:r>
        <w:t>AI</w:t>
      </w:r>
      <w:r>
        <w:t>已经把检测的准确度提升到</w:t>
      </w:r>
      <w:r>
        <w:t>99.7%</w:t>
      </w:r>
      <w:r>
        <w:t>，最新的勒索病毒</w:t>
      </w:r>
      <w:r>
        <w:t>Bad Rabbit</w:t>
      </w:r>
      <w:r>
        <w:t>，不依赖特征，四个样本全部能检测并追溯家族，在未知威胁检测能力上领先于国内厂商</w:t>
      </w:r>
    </w:p>
    <w:p w14:paraId="04B7CB2F" w14:textId="77777777" w:rsidR="004D5DB7" w:rsidRDefault="004D5DB7" w:rsidP="004D5DB7">
      <w:pPr>
        <w:pStyle w:val="ac"/>
        <w:ind w:left="360" w:firstLine="480"/>
      </w:pPr>
      <w:r>
        <w:t>可视呈现：更简单易决策的可视呈现</w:t>
      </w:r>
    </w:p>
    <w:p w14:paraId="19FA8B1D" w14:textId="77777777" w:rsidR="004D5DB7" w:rsidRDefault="004D5DB7" w:rsidP="004D5DB7">
      <w:pPr>
        <w:pStyle w:val="ac"/>
        <w:ind w:left="360" w:firstLine="480"/>
      </w:pPr>
      <w:r>
        <w:t>可视不是简单的大屏呈现和信息汇总，可视需要具备决策价值，真正看清业务、看懂威胁，在宏观层面辅助决策，微观层面简化运维，让用户对自身业务的风险，有清晰的判断，以便做出安全治理和安全威胁的决策</w:t>
      </w:r>
    </w:p>
    <w:p w14:paraId="3BB7A47D" w14:textId="77777777" w:rsidR="004D5DB7" w:rsidRDefault="004D5DB7" w:rsidP="004D5DB7">
      <w:pPr>
        <w:pStyle w:val="ac"/>
        <w:ind w:left="360" w:firstLine="480"/>
      </w:pPr>
      <w:r>
        <w:lastRenderedPageBreak/>
        <w:t>协同响应：更高效的协同响应处置</w:t>
      </w:r>
    </w:p>
    <w:p w14:paraId="0F2E17CB" w14:textId="77777777" w:rsidR="004D5DB7" w:rsidRDefault="004D5DB7" w:rsidP="004D5DB7">
      <w:pPr>
        <w:pStyle w:val="ac"/>
        <w:ind w:left="360" w:firstLine="480"/>
        <w:rPr>
          <w:rFonts w:hint="eastAsia"/>
        </w:rPr>
      </w:pPr>
      <w:r>
        <w:t>与</w:t>
      </w:r>
      <w:r>
        <w:t>NGAF</w:t>
      </w:r>
      <w:r>
        <w:t>联动实现木马与黑客通信一键阻断；与</w:t>
      </w:r>
      <w:r>
        <w:t>AC</w:t>
      </w:r>
      <w:r>
        <w:t>联动实现终端用户关联、提醒与封锁；与</w:t>
      </w:r>
      <w:r>
        <w:t>EDR</w:t>
      </w:r>
      <w:r>
        <w:t>实现终端扫描与隔离；高级人工服务实现应急响应、高级威胁分析，安全建设建议</w:t>
      </w:r>
    </w:p>
    <w:p w14:paraId="4BCD054B" w14:textId="77777777" w:rsidR="00FA5330" w:rsidRPr="00343AF2" w:rsidRDefault="00FA5330" w:rsidP="00FA5330">
      <w:pPr>
        <w:rPr>
          <w:rFonts w:ascii="微软雅黑" w:eastAsia="微软雅黑" w:hAnsi="微软雅黑" w:cs="Times New Roman"/>
          <w:b/>
          <w:color w:val="003595"/>
          <w:kern w:val="0"/>
          <w:sz w:val="32"/>
          <w:szCs w:val="32"/>
        </w:rPr>
      </w:pPr>
      <w:r w:rsidRPr="00343AF2"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安全感知的方案优势</w:t>
      </w:r>
    </w:p>
    <w:p w14:paraId="1350FD85" w14:textId="77777777" w:rsidR="00FA5330" w:rsidRDefault="00FA5330" w:rsidP="00FA5330">
      <w:r>
        <w:rPr>
          <w:noProof/>
        </w:rPr>
        <w:drawing>
          <wp:inline distT="0" distB="0" distL="0" distR="0" wp14:anchorId="251A80AE" wp14:editId="04C750E2">
            <wp:extent cx="6686550" cy="238208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4107" cy="23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E653" w14:textId="01BA396E" w:rsidR="000C54D1" w:rsidRPr="00FA5330" w:rsidRDefault="00FA5330" w:rsidP="00FA5330">
      <w:pPr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</w:pPr>
      <w:r w:rsidRPr="00FA5330">
        <w:rPr>
          <w:rFonts w:ascii="微软雅黑" w:eastAsia="微软雅黑" w:hAnsi="微软雅黑" w:cs="Times New Roman" w:hint="eastAsia"/>
          <w:b/>
          <w:color w:val="003595"/>
          <w:kern w:val="0"/>
          <w:sz w:val="32"/>
          <w:szCs w:val="32"/>
        </w:rPr>
        <w:t>浙江区案例介绍</w:t>
      </w:r>
    </w:p>
    <w:p w14:paraId="6039DBBE" w14:textId="46760491" w:rsidR="00FA5330" w:rsidRPr="004379DB" w:rsidRDefault="008546D7" w:rsidP="004379DB">
      <w:pPr>
        <w:widowControl/>
        <w:jc w:val="left"/>
        <w:rPr>
          <w:rFonts w:ascii="微软雅黑" w:eastAsia="微软雅黑" w:hAnsi="微软雅黑" w:cs="Times New Roman" w:hint="eastAsia"/>
          <w:b/>
          <w:color w:val="003595"/>
          <w:kern w:val="0"/>
          <w:sz w:val="22"/>
          <w:szCs w:val="32"/>
        </w:rPr>
      </w:pPr>
      <w:r w:rsidRPr="008546D7">
        <w:rPr>
          <w:rFonts w:ascii="微软雅黑" w:eastAsia="微软雅黑" w:hAnsi="微软雅黑" w:cs="Times New Roman"/>
          <w:b/>
          <w:color w:val="003595"/>
          <w:kern w:val="0"/>
          <w:sz w:val="22"/>
          <w:szCs w:val="32"/>
        </w:rPr>
        <w:drawing>
          <wp:inline distT="0" distB="0" distL="0" distR="0" wp14:anchorId="389A1986" wp14:editId="62A15739">
            <wp:extent cx="6300470" cy="24136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330" w:rsidRPr="004379DB" w:rsidSect="00D66ED8">
      <w:headerReference w:type="even" r:id="rId43"/>
      <w:headerReference w:type="default" r:id="rId44"/>
      <w:footerReference w:type="even" r:id="rId45"/>
      <w:footerReference w:type="default" r:id="rId46"/>
      <w:pgSz w:w="11900" w:h="16840"/>
      <w:pgMar w:top="1440" w:right="1127" w:bottom="1440" w:left="851" w:header="964" w:footer="907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D3E028" w14:textId="77777777" w:rsidR="009E7D9F" w:rsidRDefault="009E7D9F" w:rsidP="009935EC">
      <w:r>
        <w:separator/>
      </w:r>
    </w:p>
  </w:endnote>
  <w:endnote w:type="continuationSeparator" w:id="0">
    <w:p w14:paraId="32651EAF" w14:textId="77777777" w:rsidR="009E7D9F" w:rsidRDefault="009E7D9F" w:rsidP="009935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0FB5CB" w14:textId="4A0F44EB" w:rsidR="00651EFA" w:rsidRDefault="002429AE">
    <w:pPr>
      <w:pStyle w:val="a5"/>
    </w:pPr>
    <w:r>
      <w:rPr>
        <w:rFonts w:hint="eastAsia"/>
        <w:noProof/>
      </w:rPr>
      <w:drawing>
        <wp:inline distT="0" distB="0" distL="0" distR="0" wp14:anchorId="46D3BB9F" wp14:editId="43D18AD8">
          <wp:extent cx="5266944" cy="359664"/>
          <wp:effectExtent l="0" t="0" r="0" b="0"/>
          <wp:docPr id="8" name="图片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页脚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66944" cy="359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3F13F2" w14:textId="549CD776" w:rsidR="00D11D2D" w:rsidRDefault="00E22CC3">
    <w:pPr>
      <w:pStyle w:val="a5"/>
    </w:pPr>
    <w:r>
      <w:rPr>
        <w:noProof/>
      </w:rPr>
      <w:drawing>
        <wp:inline distT="0" distB="0" distL="0" distR="0" wp14:anchorId="2002B65E" wp14:editId="231AE83A">
          <wp:extent cx="5266944" cy="359664"/>
          <wp:effectExtent l="0" t="0" r="0" b="0"/>
          <wp:docPr id="6" name="图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页脚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66944" cy="359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CAEF6E" w14:textId="77777777" w:rsidR="009E7D9F" w:rsidRDefault="009E7D9F" w:rsidP="009935EC">
      <w:r>
        <w:separator/>
      </w:r>
    </w:p>
  </w:footnote>
  <w:footnote w:type="continuationSeparator" w:id="0">
    <w:p w14:paraId="0D997069" w14:textId="77777777" w:rsidR="009E7D9F" w:rsidRDefault="009E7D9F" w:rsidP="009935E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B82205" w14:textId="1DC03B67" w:rsidR="00A711D8" w:rsidRDefault="002429AE">
    <w:pPr>
      <w:pStyle w:val="a3"/>
    </w:pPr>
    <w:r>
      <w:rPr>
        <w:noProof/>
      </w:rPr>
      <w:drawing>
        <wp:inline distT="0" distB="0" distL="0" distR="0" wp14:anchorId="72B3988F" wp14:editId="6EF0A45A">
          <wp:extent cx="5266944" cy="286512"/>
          <wp:effectExtent l="0" t="0" r="0" b="0"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智安全页眉 副本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66944" cy="28651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A42522" w14:textId="3140C3E7" w:rsidR="00D11D2D" w:rsidRDefault="004A38BC" w:rsidP="009935EC">
    <w:pPr>
      <w:pStyle w:val="a3"/>
      <w:jc w:val="both"/>
    </w:pPr>
    <w:r>
      <w:rPr>
        <w:noProof/>
      </w:rPr>
      <w:drawing>
        <wp:inline distT="0" distB="0" distL="0" distR="0" wp14:anchorId="1CA8391B" wp14:editId="7CA37F85">
          <wp:extent cx="5266944" cy="286512"/>
          <wp:effectExtent l="0" t="0" r="0" b="0"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智安全页眉 副本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66944" cy="28651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3C566B"/>
    <w:multiLevelType w:val="hybridMultilevel"/>
    <w:tmpl w:val="166C7A7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FB921C7"/>
    <w:multiLevelType w:val="hybridMultilevel"/>
    <w:tmpl w:val="1F7663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bordersDoNotSurroundHeader/>
  <w:bordersDoNotSurroundFooter/>
  <w:proofState w:spelling="clean" w:grammar="clean"/>
  <w:defaultTabStop w:val="420"/>
  <w:evenAndOddHeaders/>
  <w:drawingGridHorizontalSpacing w:val="120"/>
  <w:drawingGridVerticalSpacing w:val="423"/>
  <w:displayHorizontalDrawingGridEvery w:val="0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35EC"/>
    <w:rsid w:val="0001438C"/>
    <w:rsid w:val="000C54D1"/>
    <w:rsid w:val="001B2BE0"/>
    <w:rsid w:val="002429AE"/>
    <w:rsid w:val="00275063"/>
    <w:rsid w:val="002B2C26"/>
    <w:rsid w:val="002D2F07"/>
    <w:rsid w:val="002F583C"/>
    <w:rsid w:val="00343AF2"/>
    <w:rsid w:val="003444D2"/>
    <w:rsid w:val="00380E48"/>
    <w:rsid w:val="0041668C"/>
    <w:rsid w:val="004379DB"/>
    <w:rsid w:val="004A38BC"/>
    <w:rsid w:val="004D40D5"/>
    <w:rsid w:val="004D5DB7"/>
    <w:rsid w:val="00651EFA"/>
    <w:rsid w:val="006C38DB"/>
    <w:rsid w:val="007F3CD0"/>
    <w:rsid w:val="008546D7"/>
    <w:rsid w:val="008B221F"/>
    <w:rsid w:val="009935EC"/>
    <w:rsid w:val="009E7D9F"/>
    <w:rsid w:val="00A711D8"/>
    <w:rsid w:val="00AC4DBE"/>
    <w:rsid w:val="00B049EA"/>
    <w:rsid w:val="00BE40B5"/>
    <w:rsid w:val="00CB2ED9"/>
    <w:rsid w:val="00CD09FF"/>
    <w:rsid w:val="00D11D2D"/>
    <w:rsid w:val="00D1437E"/>
    <w:rsid w:val="00D272BD"/>
    <w:rsid w:val="00D60FE8"/>
    <w:rsid w:val="00D66ED8"/>
    <w:rsid w:val="00D961B4"/>
    <w:rsid w:val="00E22CC3"/>
    <w:rsid w:val="00E407A7"/>
    <w:rsid w:val="00E501CF"/>
    <w:rsid w:val="00E51C03"/>
    <w:rsid w:val="00F0458F"/>
    <w:rsid w:val="00F165C5"/>
    <w:rsid w:val="00F76206"/>
    <w:rsid w:val="00FA5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8B5794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4D5D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935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9935E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935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9935EC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9935EC"/>
    <w:rPr>
      <w:rFonts w:ascii="Heiti SC Light" w:eastAsia="Heiti SC Light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9935EC"/>
    <w:rPr>
      <w:rFonts w:ascii="Heiti SC Light" w:eastAsia="Heiti SC Light"/>
      <w:sz w:val="18"/>
      <w:szCs w:val="18"/>
    </w:rPr>
  </w:style>
  <w:style w:type="paragraph" w:styleId="a9">
    <w:name w:val="No Spacing"/>
    <w:link w:val="aa"/>
    <w:qFormat/>
    <w:rsid w:val="00651EFA"/>
    <w:rPr>
      <w:rFonts w:ascii="PMingLiU" w:hAnsi="PMingLiU"/>
      <w:kern w:val="0"/>
      <w:sz w:val="22"/>
      <w:szCs w:val="22"/>
    </w:rPr>
  </w:style>
  <w:style w:type="character" w:customStyle="1" w:styleId="aa">
    <w:name w:val="无间隔字符"/>
    <w:basedOn w:val="a0"/>
    <w:link w:val="a9"/>
    <w:rsid w:val="00651EFA"/>
    <w:rPr>
      <w:rFonts w:ascii="PMingLiU" w:hAnsi="PMingLiU"/>
      <w:kern w:val="0"/>
      <w:sz w:val="22"/>
      <w:szCs w:val="22"/>
    </w:rPr>
  </w:style>
  <w:style w:type="paragraph" w:customStyle="1" w:styleId="p0">
    <w:name w:val="p0"/>
    <w:basedOn w:val="a"/>
    <w:qFormat/>
    <w:rsid w:val="008B221F"/>
    <w:pPr>
      <w:widowControl/>
      <w:spacing w:line="360" w:lineRule="auto"/>
    </w:pPr>
    <w:rPr>
      <w:rFonts w:ascii="Times New Roman" w:eastAsia="宋体" w:hAnsi="Times New Roman" w:cs="Times New Roman"/>
      <w:kern w:val="0"/>
      <w:sz w:val="21"/>
      <w:szCs w:val="21"/>
    </w:rPr>
  </w:style>
  <w:style w:type="paragraph" w:styleId="ab">
    <w:name w:val="Normal (Web)"/>
    <w:basedOn w:val="a"/>
    <w:uiPriority w:val="99"/>
    <w:semiHidden/>
    <w:unhideWhenUsed/>
    <w:rsid w:val="00B049E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paragraph" w:styleId="ac">
    <w:name w:val="List Paragraph"/>
    <w:basedOn w:val="a"/>
    <w:uiPriority w:val="34"/>
    <w:qFormat/>
    <w:rsid w:val="000C54D1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4D5DB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Document Map"/>
    <w:basedOn w:val="a"/>
    <w:link w:val="ae"/>
    <w:uiPriority w:val="99"/>
    <w:semiHidden/>
    <w:unhideWhenUsed/>
    <w:rsid w:val="004D5DB7"/>
    <w:rPr>
      <w:rFonts w:ascii="宋体" w:eastAsia="宋体"/>
    </w:rPr>
  </w:style>
  <w:style w:type="character" w:customStyle="1" w:styleId="ae">
    <w:name w:val="文档结构图字符"/>
    <w:basedOn w:val="a0"/>
    <w:link w:val="ad"/>
    <w:uiPriority w:val="99"/>
    <w:semiHidden/>
    <w:rsid w:val="004D5DB7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33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3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2.xml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tiff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header" Target="header1.xml"/><Relationship Id="rId44" Type="http://schemas.openxmlformats.org/officeDocument/2006/relationships/header" Target="header2.xml"/><Relationship Id="rId45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13</Pages>
  <Words>252</Words>
  <Characters>1442</Characters>
  <Application>Microsoft Macintosh Word</Application>
  <DocSecurity>0</DocSecurity>
  <Lines>12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yaoch 6</dc:creator>
  <cp:keywords/>
  <dc:description/>
  <cp:lastModifiedBy>user</cp:lastModifiedBy>
  <cp:revision>6</cp:revision>
  <dcterms:created xsi:type="dcterms:W3CDTF">2018-04-09T10:08:00Z</dcterms:created>
  <dcterms:modified xsi:type="dcterms:W3CDTF">2018-04-10T02:32:00Z</dcterms:modified>
</cp:coreProperties>
</file>